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BD0E" w14:textId="70173C40" w:rsidR="007F19A9" w:rsidRDefault="007F19A9" w:rsidP="007F19A9">
      <w:pPr>
        <w:tabs>
          <w:tab w:val="right" w:pos="9360"/>
        </w:tabs>
        <w:ind w:left="-1620"/>
      </w:pPr>
      <w:r w:rsidRPr="00301874">
        <w:t>STATE OF</w:t>
      </w:r>
      <w:r w:rsidR="00C52851">
        <w:t xml:space="preserve"> </w:t>
      </w:r>
      <w:r w:rsidR="00AE2E61" w:rsidRPr="00AE2E61">
        <w:rPr>
          <w:highlight w:val="yellow"/>
        </w:rPr>
        <w:t>[STATE</w:t>
      </w:r>
      <w:r w:rsidR="00AE2E61">
        <w:t>]</w:t>
      </w:r>
      <w:r w:rsidRPr="00301874">
        <w:tab/>
      </w:r>
    </w:p>
    <w:p w14:paraId="7790B732" w14:textId="77777777" w:rsidR="007F19A9" w:rsidRPr="00301874" w:rsidRDefault="007F19A9" w:rsidP="007F19A9">
      <w:pPr>
        <w:tabs>
          <w:tab w:val="right" w:pos="9360"/>
        </w:tabs>
        <w:ind w:left="-1620"/>
        <w:rPr>
          <w:rFonts w:cs="Arial"/>
          <w:szCs w:val="22"/>
        </w:rPr>
      </w:pPr>
    </w:p>
    <w:p w14:paraId="05D0F5C6" w14:textId="77777777" w:rsidR="007F19A9" w:rsidRPr="00301874" w:rsidRDefault="007F19A9" w:rsidP="007F19A9">
      <w:pPr>
        <w:ind w:left="-1620"/>
        <w:rPr>
          <w:rFonts w:cs="Arial"/>
          <w:b/>
          <w:szCs w:val="22"/>
        </w:rPr>
      </w:pPr>
      <w:r>
        <w:rPr>
          <w:rFonts w:cs="Arial"/>
          <w:b/>
          <w:szCs w:val="22"/>
        </w:rPr>
        <w:t>EMERGENCY TEMPORARY OCCUPANCY AGREEMENT</w:t>
      </w:r>
      <w:r w:rsidRPr="00301874">
        <w:rPr>
          <w:rFonts w:cs="Arial"/>
          <w:b/>
          <w:szCs w:val="22"/>
        </w:rPr>
        <w:t xml:space="preserve"> </w:t>
      </w:r>
    </w:p>
    <w:tbl>
      <w:tblPr>
        <w:tblW w:w="11070" w:type="dxa"/>
        <w:tblInd w:w="-1628" w:type="dxa"/>
        <w:tblLayout w:type="fixed"/>
        <w:tblLook w:val="0000" w:firstRow="0" w:lastRow="0" w:firstColumn="0" w:lastColumn="0" w:noHBand="0" w:noVBand="0"/>
      </w:tblPr>
      <w:tblGrid>
        <w:gridCol w:w="6274"/>
        <w:gridCol w:w="4796"/>
      </w:tblGrid>
      <w:tr w:rsidR="007F19A9" w:rsidRPr="00301874" w14:paraId="322FFDEB" w14:textId="77777777" w:rsidTr="00235818">
        <w:trPr>
          <w:cantSplit/>
        </w:trPr>
        <w:tc>
          <w:tcPr>
            <w:tcW w:w="6274" w:type="dxa"/>
            <w:tcBorders>
              <w:top w:val="single" w:sz="6" w:space="0" w:color="auto"/>
              <w:left w:val="single" w:sz="6" w:space="0" w:color="auto"/>
              <w:right w:val="single" w:sz="6" w:space="0" w:color="auto"/>
            </w:tcBorders>
          </w:tcPr>
          <w:p w14:paraId="3C71631A" w14:textId="77777777" w:rsidR="007F19A9" w:rsidRPr="00301874" w:rsidRDefault="007F19A9" w:rsidP="00235818">
            <w:pPr>
              <w:pStyle w:val="ProjectNo"/>
              <w:tabs>
                <w:tab w:val="clear" w:pos="10272"/>
              </w:tabs>
              <w:spacing w:before="120" w:line="240" w:lineRule="auto"/>
              <w:ind w:firstLine="0"/>
              <w:jc w:val="left"/>
              <w:rPr>
                <w:rFonts w:ascii="Arial" w:hAnsi="Arial" w:cs="Arial"/>
                <w:szCs w:val="22"/>
                <w:u w:val="single"/>
              </w:rPr>
            </w:pPr>
            <w:r>
              <w:rPr>
                <w:rFonts w:ascii="Arial" w:hAnsi="Arial" w:cs="Arial"/>
                <w:szCs w:val="22"/>
                <w:u w:val="single"/>
              </w:rPr>
              <w:t xml:space="preserve">TEMPORARY OCCUPANCY AGREEMENT </w:t>
            </w:r>
            <w:r w:rsidRPr="00301874">
              <w:rPr>
                <w:rFonts w:ascii="Arial" w:hAnsi="Arial" w:cs="Arial"/>
                <w:szCs w:val="22"/>
                <w:u w:val="single"/>
              </w:rPr>
              <w:t>COVERING PREMISES LOCATED AT</w:t>
            </w:r>
          </w:p>
          <w:p w14:paraId="64F3C2CC" w14:textId="77777777" w:rsidR="007F19A9" w:rsidRPr="000E1398" w:rsidRDefault="007F19A9" w:rsidP="00235818">
            <w:pPr>
              <w:spacing w:after="48"/>
              <w:rPr>
                <w:rFonts w:cs="Arial"/>
                <w:szCs w:val="22"/>
                <w:highlight w:val="yellow"/>
              </w:rPr>
            </w:pPr>
            <w:bookmarkStart w:id="0" w:name="Address"/>
            <w:bookmarkEnd w:id="0"/>
            <w:r w:rsidRPr="000E1398">
              <w:rPr>
                <w:rFonts w:cs="Arial"/>
                <w:szCs w:val="22"/>
                <w:highlight w:val="yellow"/>
              </w:rPr>
              <w:t>[Name]</w:t>
            </w:r>
          </w:p>
          <w:p w14:paraId="7684EA97" w14:textId="77777777" w:rsidR="007F19A9" w:rsidRPr="000E1398" w:rsidRDefault="007F19A9" w:rsidP="00235818">
            <w:pPr>
              <w:spacing w:after="48"/>
              <w:rPr>
                <w:rFonts w:cs="Arial"/>
                <w:szCs w:val="22"/>
                <w:highlight w:val="yellow"/>
              </w:rPr>
            </w:pPr>
            <w:r w:rsidRPr="000E1398">
              <w:rPr>
                <w:rFonts w:cs="Arial"/>
                <w:szCs w:val="22"/>
                <w:highlight w:val="yellow"/>
              </w:rPr>
              <w:t>[Address]</w:t>
            </w:r>
          </w:p>
          <w:p w14:paraId="6428A4EE" w14:textId="77777777" w:rsidR="007F19A9" w:rsidRPr="00791100" w:rsidRDefault="007F19A9" w:rsidP="00235818">
            <w:pPr>
              <w:spacing w:after="48"/>
              <w:rPr>
                <w:rFonts w:cs="Arial"/>
                <w:szCs w:val="22"/>
              </w:rPr>
            </w:pPr>
            <w:r w:rsidRPr="000E1398">
              <w:rPr>
                <w:rFonts w:cs="Arial"/>
                <w:szCs w:val="22"/>
                <w:highlight w:val="yellow"/>
              </w:rPr>
              <w:t xml:space="preserve">[City], </w:t>
            </w:r>
            <w:r>
              <w:rPr>
                <w:rFonts w:cs="Arial"/>
                <w:szCs w:val="22"/>
                <w:highlight w:val="yellow"/>
              </w:rPr>
              <w:t>[State]</w:t>
            </w:r>
            <w:r w:rsidRPr="000E1398">
              <w:rPr>
                <w:rFonts w:cs="Arial"/>
                <w:szCs w:val="22"/>
                <w:highlight w:val="yellow"/>
              </w:rPr>
              <w:t xml:space="preserve"> [Zip]</w:t>
            </w:r>
            <w:r>
              <w:rPr>
                <w:rFonts w:cs="Arial"/>
                <w:szCs w:val="22"/>
              </w:rPr>
              <w:fldChar w:fldCharType="begin"/>
            </w:r>
            <w:r>
              <w:rPr>
                <w:rFonts w:cs="Arial"/>
                <w:szCs w:val="22"/>
              </w:rPr>
              <w:instrText xml:space="preserve">  </w:instrText>
            </w:r>
            <w:r>
              <w:rPr>
                <w:rFonts w:cs="Arial"/>
                <w:szCs w:val="22"/>
              </w:rPr>
              <w:fldChar w:fldCharType="end"/>
            </w:r>
            <w:bookmarkStart w:id="1" w:name="CityStateZip"/>
            <w:bookmarkEnd w:id="1"/>
            <w:r>
              <w:rPr>
                <w:rFonts w:cs="Arial"/>
                <w:szCs w:val="22"/>
              </w:rPr>
              <w:fldChar w:fldCharType="begin"/>
            </w:r>
            <w:r>
              <w:rPr>
                <w:rFonts w:cs="Arial"/>
                <w:szCs w:val="22"/>
              </w:rPr>
              <w:instrText xml:space="preserve">  </w:instrText>
            </w:r>
            <w:r>
              <w:rPr>
                <w:rFonts w:cs="Arial"/>
                <w:szCs w:val="22"/>
              </w:rPr>
              <w:fldChar w:fldCharType="end"/>
            </w:r>
          </w:p>
        </w:tc>
        <w:tc>
          <w:tcPr>
            <w:tcW w:w="4796" w:type="dxa"/>
          </w:tcPr>
          <w:p w14:paraId="064C24E4" w14:textId="77777777" w:rsidR="007F19A9" w:rsidRPr="00301874" w:rsidRDefault="007F19A9" w:rsidP="00235818">
            <w:pPr>
              <w:rPr>
                <w:rFonts w:cs="Arial"/>
                <w:szCs w:val="22"/>
              </w:rPr>
            </w:pPr>
          </w:p>
        </w:tc>
      </w:tr>
      <w:tr w:rsidR="007F19A9" w:rsidRPr="00301874" w14:paraId="5E9F11B6" w14:textId="77777777" w:rsidTr="00235818">
        <w:trPr>
          <w:cantSplit/>
        </w:trPr>
        <w:tc>
          <w:tcPr>
            <w:tcW w:w="6274" w:type="dxa"/>
            <w:tcBorders>
              <w:top w:val="single" w:sz="6" w:space="0" w:color="auto"/>
              <w:left w:val="single" w:sz="6" w:space="0" w:color="auto"/>
              <w:right w:val="single" w:sz="6" w:space="0" w:color="auto"/>
            </w:tcBorders>
          </w:tcPr>
          <w:p w14:paraId="762CF7F6" w14:textId="77777777" w:rsidR="007F19A9" w:rsidRDefault="007F19A9" w:rsidP="00235818">
            <w:pPr>
              <w:pStyle w:val="ProjectNo"/>
              <w:tabs>
                <w:tab w:val="clear" w:pos="10272"/>
              </w:tabs>
              <w:spacing w:before="120" w:line="240" w:lineRule="auto"/>
              <w:ind w:firstLine="0"/>
              <w:jc w:val="left"/>
              <w:rPr>
                <w:rFonts w:ascii="Arial" w:hAnsi="Arial" w:cs="Arial"/>
                <w:szCs w:val="22"/>
                <w:u w:val="single"/>
              </w:rPr>
            </w:pPr>
            <w:r>
              <w:rPr>
                <w:rFonts w:ascii="Arial" w:hAnsi="Arial" w:cs="Arial"/>
                <w:szCs w:val="22"/>
                <w:u w:val="single"/>
              </w:rPr>
              <w:t>OWNER</w:t>
            </w:r>
            <w:r w:rsidRPr="00301874">
              <w:rPr>
                <w:rFonts w:ascii="Arial" w:hAnsi="Arial" w:cs="Arial"/>
                <w:szCs w:val="22"/>
                <w:u w:val="single"/>
              </w:rPr>
              <w:t>'S FED. TAX. I.D., NO. OR SOCIAL SECURITY NO.</w:t>
            </w:r>
          </w:p>
          <w:p w14:paraId="36317F2B" w14:textId="77777777" w:rsidR="007F19A9" w:rsidRPr="00791100" w:rsidRDefault="007F19A9" w:rsidP="00235818">
            <w:pPr>
              <w:spacing w:after="48"/>
              <w:jc w:val="center"/>
              <w:rPr>
                <w:rFonts w:cs="Arial"/>
                <w:szCs w:val="22"/>
              </w:rPr>
            </w:pPr>
            <w:r w:rsidRPr="005B4B20">
              <w:rPr>
                <w:rFonts w:cs="Arial"/>
                <w:szCs w:val="22"/>
                <w:highlight w:val="yellow"/>
              </w:rPr>
              <w:t>[Insert number]</w:t>
            </w:r>
            <w:r w:rsidRPr="00791100">
              <w:rPr>
                <w:rFonts w:cs="Arial"/>
                <w:szCs w:val="22"/>
              </w:rPr>
              <w:fldChar w:fldCharType="begin"/>
            </w:r>
            <w:r w:rsidRPr="00791100">
              <w:rPr>
                <w:rFonts w:cs="Arial"/>
                <w:szCs w:val="22"/>
              </w:rPr>
              <w:fldChar w:fldCharType="end"/>
            </w:r>
          </w:p>
        </w:tc>
        <w:tc>
          <w:tcPr>
            <w:tcW w:w="4796" w:type="dxa"/>
          </w:tcPr>
          <w:p w14:paraId="23E8768E" w14:textId="77777777" w:rsidR="007F19A9" w:rsidRPr="00815F47" w:rsidRDefault="007F19A9" w:rsidP="00235818">
            <w:pPr>
              <w:tabs>
                <w:tab w:val="right" w:pos="4842"/>
              </w:tabs>
              <w:ind w:left="1872"/>
              <w:rPr>
                <w:rFonts w:ascii="Arial Bold" w:hAnsi="Arial Bold" w:cs="Arial"/>
                <w:szCs w:val="22"/>
              </w:rPr>
            </w:pPr>
            <w:r w:rsidRPr="00815F47">
              <w:rPr>
                <w:rFonts w:ascii="Arial Bold" w:hAnsi="Arial Bold" w:cs="Arial"/>
                <w:szCs w:val="22"/>
              </w:rPr>
              <w:tab/>
            </w:r>
            <w:bookmarkStart w:id="2" w:name="ProjectLeaseID"/>
            <w:bookmarkEnd w:id="2"/>
            <w:r w:rsidRPr="00815F47">
              <w:rPr>
                <w:rFonts w:ascii="Arial Bold" w:hAnsi="Arial Bold" w:cs="Arial"/>
                <w:szCs w:val="22"/>
              </w:rPr>
              <w:fldChar w:fldCharType="begin"/>
            </w:r>
            <w:r w:rsidRPr="00815F47">
              <w:rPr>
                <w:rFonts w:ascii="Arial Bold" w:hAnsi="Arial Bold" w:cs="Arial"/>
                <w:szCs w:val="22"/>
              </w:rPr>
              <w:fldChar w:fldCharType="end"/>
            </w:r>
          </w:p>
          <w:p w14:paraId="2818E893" w14:textId="77777777" w:rsidR="007F19A9" w:rsidRPr="00815F47" w:rsidRDefault="007F19A9" w:rsidP="00235818">
            <w:pPr>
              <w:tabs>
                <w:tab w:val="right" w:pos="4842"/>
              </w:tabs>
              <w:ind w:left="1872"/>
              <w:rPr>
                <w:rFonts w:ascii="Arial Bold" w:hAnsi="Arial Bold" w:cs="Arial"/>
                <w:szCs w:val="22"/>
              </w:rPr>
            </w:pPr>
            <w:r w:rsidRPr="00815F47">
              <w:rPr>
                <w:rFonts w:ascii="Arial Bold" w:hAnsi="Arial Bold" w:cs="Arial"/>
                <w:szCs w:val="22"/>
              </w:rPr>
              <w:tab/>
            </w:r>
            <w:bookmarkStart w:id="3" w:name="ProjectID"/>
            <w:bookmarkEnd w:id="3"/>
            <w:r w:rsidRPr="00815F47">
              <w:rPr>
                <w:rFonts w:ascii="Arial Bold" w:hAnsi="Arial Bold" w:cs="Arial"/>
                <w:szCs w:val="22"/>
              </w:rPr>
              <w:fldChar w:fldCharType="begin"/>
            </w:r>
            <w:r w:rsidRPr="00815F47">
              <w:rPr>
                <w:rFonts w:ascii="Arial Bold" w:hAnsi="Arial Bold" w:cs="Arial"/>
                <w:szCs w:val="22"/>
              </w:rPr>
              <w:fldChar w:fldCharType="end"/>
            </w:r>
          </w:p>
        </w:tc>
      </w:tr>
      <w:tr w:rsidR="007F19A9" w:rsidRPr="00301874" w14:paraId="5F54C273" w14:textId="77777777" w:rsidTr="00235818">
        <w:trPr>
          <w:cantSplit/>
        </w:trPr>
        <w:tc>
          <w:tcPr>
            <w:tcW w:w="6274" w:type="dxa"/>
            <w:tcBorders>
              <w:top w:val="single" w:sz="6" w:space="0" w:color="auto"/>
              <w:left w:val="single" w:sz="6" w:space="0" w:color="auto"/>
              <w:bottom w:val="single" w:sz="6" w:space="0" w:color="auto"/>
              <w:right w:val="single" w:sz="6" w:space="0" w:color="auto"/>
            </w:tcBorders>
          </w:tcPr>
          <w:p w14:paraId="177769CE" w14:textId="77777777" w:rsidR="007F19A9" w:rsidRPr="00301874" w:rsidRDefault="007F19A9" w:rsidP="00235818">
            <w:pPr>
              <w:pStyle w:val="ProjectNo"/>
              <w:tabs>
                <w:tab w:val="clear" w:pos="10272"/>
              </w:tabs>
              <w:spacing w:before="120" w:line="240" w:lineRule="auto"/>
              <w:ind w:firstLine="0"/>
              <w:jc w:val="left"/>
              <w:rPr>
                <w:rFonts w:ascii="Arial" w:hAnsi="Arial" w:cs="Arial"/>
                <w:szCs w:val="22"/>
                <w:u w:val="single"/>
              </w:rPr>
            </w:pPr>
            <w:r>
              <w:rPr>
                <w:rFonts w:ascii="Arial" w:hAnsi="Arial" w:cs="Arial"/>
                <w:szCs w:val="22"/>
                <w:u w:val="single"/>
              </w:rPr>
              <w:t>STATE</w:t>
            </w:r>
            <w:r w:rsidRPr="00301874">
              <w:rPr>
                <w:rFonts w:ascii="Arial" w:hAnsi="Arial" w:cs="Arial"/>
                <w:szCs w:val="22"/>
                <w:u w:val="single"/>
              </w:rPr>
              <w:t xml:space="preserve"> AGENCY</w:t>
            </w:r>
          </w:p>
          <w:p w14:paraId="5B22D2E2" w14:textId="77777777" w:rsidR="007F19A9" w:rsidRPr="00791100" w:rsidRDefault="007F19A9" w:rsidP="00235818">
            <w:pPr>
              <w:spacing w:after="48"/>
              <w:rPr>
                <w:rFonts w:cs="Arial"/>
                <w:szCs w:val="22"/>
              </w:rPr>
            </w:pPr>
            <w:bookmarkStart w:id="4" w:name="AgencyDescription"/>
            <w:bookmarkEnd w:id="4"/>
            <w:r w:rsidRPr="00527C23">
              <w:rPr>
                <w:rFonts w:cs="Arial"/>
                <w:szCs w:val="22"/>
                <w:highlight w:val="yellow"/>
              </w:rPr>
              <w:t>[</w:t>
            </w:r>
            <w:r>
              <w:rPr>
                <w:rFonts w:cs="Arial"/>
                <w:szCs w:val="22"/>
                <w:highlight w:val="yellow"/>
              </w:rPr>
              <w:t>__________________</w:t>
            </w:r>
            <w:r w:rsidRPr="00527C23">
              <w:rPr>
                <w:rFonts w:cs="Arial"/>
                <w:szCs w:val="22"/>
                <w:highlight w:val="yellow"/>
              </w:rPr>
              <w:t>]</w:t>
            </w:r>
          </w:p>
        </w:tc>
        <w:tc>
          <w:tcPr>
            <w:tcW w:w="4796" w:type="dxa"/>
          </w:tcPr>
          <w:p w14:paraId="62011A24" w14:textId="77777777" w:rsidR="007F19A9" w:rsidRPr="00301874" w:rsidRDefault="007F19A9" w:rsidP="00235818">
            <w:pPr>
              <w:rPr>
                <w:rFonts w:cs="Arial"/>
                <w:szCs w:val="22"/>
              </w:rPr>
            </w:pPr>
          </w:p>
        </w:tc>
      </w:tr>
    </w:tbl>
    <w:p w14:paraId="51B49AC8" w14:textId="77777777" w:rsidR="007F19A9" w:rsidRDefault="007F19A9" w:rsidP="007F19A9">
      <w:pPr>
        <w:ind w:left="360" w:hanging="360"/>
        <w:rPr>
          <w:rFonts w:cs="Arial"/>
          <w:szCs w:val="22"/>
        </w:rPr>
      </w:pPr>
    </w:p>
    <w:p w14:paraId="18A2BECE" w14:textId="77777777" w:rsidR="007F19A9" w:rsidRDefault="007F19A9" w:rsidP="007F19A9">
      <w:pPr>
        <w:ind w:left="360" w:hanging="360"/>
        <w:rPr>
          <w:rFonts w:cs="Arial"/>
          <w:szCs w:val="22"/>
        </w:rPr>
      </w:pPr>
    </w:p>
    <w:p w14:paraId="367E97A3" w14:textId="77777777" w:rsidR="007F19A9" w:rsidRPr="00301874" w:rsidRDefault="007F19A9" w:rsidP="007F19A9">
      <w:pPr>
        <w:ind w:left="360" w:hanging="360"/>
        <w:rPr>
          <w:rFonts w:cs="Arial"/>
          <w:szCs w:val="22"/>
        </w:rPr>
      </w:pPr>
    </w:p>
    <w:p w14:paraId="318C27E6" w14:textId="77777777" w:rsidR="007F19A9" w:rsidRPr="00301874" w:rsidRDefault="007F19A9" w:rsidP="007F19A9">
      <w:pPr>
        <w:pStyle w:val="LeaseParagraphTitle"/>
        <w:framePr w:wrap="around"/>
      </w:pPr>
      <w:r w:rsidRPr="00301874">
        <w:t>Preamble</w:t>
      </w:r>
    </w:p>
    <w:p w14:paraId="68E37AAB" w14:textId="77777777" w:rsidR="007F19A9" w:rsidRPr="00C4275C" w:rsidRDefault="007F19A9" w:rsidP="007F19A9">
      <w:pPr>
        <w:pStyle w:val="LeaseParagraph"/>
      </w:pPr>
      <w:r w:rsidRPr="00301874">
        <w:t xml:space="preserve">THIS </w:t>
      </w:r>
      <w:r>
        <w:t>TEMPORARY OCCUPANCY AGREEMENT (this “</w:t>
      </w:r>
      <w:r w:rsidRPr="00EE2261">
        <w:rPr>
          <w:u w:val="single"/>
        </w:rPr>
        <w:t>Agreement</w:t>
      </w:r>
      <w:r>
        <w:t>”)</w:t>
      </w:r>
      <w:r w:rsidRPr="00301874">
        <w:t>, made and entered into this</w:t>
      </w:r>
      <w:r>
        <w:t xml:space="preserve"> </w:t>
      </w:r>
      <w:proofErr w:type="spellStart"/>
      <w:r w:rsidRPr="004757BB">
        <w:rPr>
          <w:highlight w:val="yellow"/>
        </w:rPr>
        <w:t>XX</w:t>
      </w:r>
      <w:r>
        <w:t>th</w:t>
      </w:r>
      <w:proofErr w:type="spellEnd"/>
      <w:r w:rsidRPr="00301874">
        <w:t xml:space="preserve"> </w:t>
      </w:r>
      <w:r w:rsidRPr="00301874">
        <w:fldChar w:fldCharType="begin"/>
      </w:r>
      <w:r w:rsidRPr="00301874">
        <w:fldChar w:fldCharType="end"/>
      </w:r>
      <w:r w:rsidRPr="00301874">
        <w:t xml:space="preserve">day of </w:t>
      </w:r>
      <w:r>
        <w:t>______, 2020</w:t>
      </w:r>
      <w:r w:rsidRPr="00301874">
        <w:fldChar w:fldCharType="begin"/>
      </w:r>
      <w:r w:rsidRPr="00301874">
        <w:fldChar w:fldCharType="end"/>
      </w:r>
      <w:r w:rsidRPr="00301874">
        <w:t xml:space="preserve"> by and between</w:t>
      </w:r>
    </w:p>
    <w:p w14:paraId="79E5E356" w14:textId="77777777" w:rsidR="007F19A9" w:rsidRPr="00500ECB" w:rsidRDefault="007F19A9" w:rsidP="007F19A9">
      <w:pPr>
        <w:pStyle w:val="LeaseLessorName"/>
      </w:pPr>
      <w:r>
        <w:t>[</w:t>
      </w:r>
      <w:r w:rsidRPr="004757BB">
        <w:rPr>
          <w:highlight w:val="yellow"/>
        </w:rPr>
        <w:t xml:space="preserve">INSERT LEGAL </w:t>
      </w:r>
      <w:proofErr w:type="gramStart"/>
      <w:r w:rsidRPr="004757BB">
        <w:rPr>
          <w:highlight w:val="yellow"/>
        </w:rPr>
        <w:t>OWNER</w:t>
      </w:r>
      <w:r>
        <w:t xml:space="preserve">]   </w:t>
      </w:r>
      <w:proofErr w:type="gramEnd"/>
      <w:r>
        <w:t xml:space="preserve">                                                                                                                                  </w:t>
      </w:r>
      <w:r w:rsidRPr="00500ECB">
        <w:fldChar w:fldCharType="begin"/>
      </w:r>
      <w:r w:rsidRPr="00500ECB">
        <w:instrText xml:space="preserve">  </w:instrText>
      </w:r>
      <w:r w:rsidRPr="00500ECB">
        <w:fldChar w:fldCharType="end"/>
      </w:r>
      <w:r w:rsidRPr="00500ECB">
        <w:br/>
      </w:r>
      <w:r w:rsidRPr="00500ECB">
        <w:fldChar w:fldCharType="begin"/>
      </w:r>
      <w:r w:rsidRPr="00500ECB">
        <w:instrText xml:space="preserve">  </w:instrText>
      </w:r>
      <w:r w:rsidRPr="00500ECB">
        <w:fldChar w:fldCharType="end"/>
      </w:r>
    </w:p>
    <w:p w14:paraId="034F45B2" w14:textId="34BC16D6" w:rsidR="007F19A9" w:rsidRPr="004757BB" w:rsidRDefault="007F19A9" w:rsidP="007F19A9">
      <w:pPr>
        <w:pStyle w:val="LeaseBodyText-noindent"/>
        <w:rPr>
          <w:b/>
        </w:rPr>
      </w:pPr>
      <w:r w:rsidRPr="00301874">
        <w:t xml:space="preserve">hereinafter called the </w:t>
      </w:r>
      <w:r w:rsidR="008963B2">
        <w:t>“</w:t>
      </w:r>
      <w:r>
        <w:t>Owner</w:t>
      </w:r>
      <w:r w:rsidRPr="00301874">
        <w:t>,</w:t>
      </w:r>
      <w:r w:rsidR="008963B2">
        <w:t>”</w:t>
      </w:r>
      <w:r w:rsidRPr="00301874">
        <w:t xml:space="preserve"> without distinction as to number or gender, and the </w:t>
      </w:r>
      <w:r w:rsidRPr="00527C23">
        <w:t xml:space="preserve">State of </w:t>
      </w:r>
      <w:r w:rsidR="00AE2E61" w:rsidRPr="004440F9">
        <w:rPr>
          <w:highlight w:val="yellow"/>
        </w:rPr>
        <w:t>[</w:t>
      </w:r>
      <w:r w:rsidR="004440F9" w:rsidRPr="004440F9">
        <w:rPr>
          <w:highlight w:val="yellow"/>
        </w:rPr>
        <w:t>state name</w:t>
      </w:r>
      <w:r w:rsidR="00AE2E61" w:rsidRPr="004440F9">
        <w:rPr>
          <w:highlight w:val="yellow"/>
        </w:rPr>
        <w:t>]</w:t>
      </w:r>
      <w:r w:rsidR="008963B2" w:rsidRPr="004440F9">
        <w:rPr>
          <w:highlight w:val="yellow"/>
        </w:rPr>
        <w:t>,</w:t>
      </w:r>
      <w:r w:rsidR="008963B2">
        <w:t xml:space="preserve"> </w:t>
      </w:r>
      <w:r w:rsidRPr="00527C23">
        <w:t xml:space="preserve">acting by and through </w:t>
      </w:r>
      <w:r>
        <w:t>[_</w:t>
      </w:r>
      <w:r w:rsidRPr="000B0600">
        <w:rPr>
          <w:highlight w:val="yellow"/>
        </w:rPr>
        <w:t>____________________</w:t>
      </w:r>
      <w:r>
        <w:t>]</w:t>
      </w:r>
      <w:r w:rsidRPr="00301874">
        <w:t xml:space="preserve">, hereinafter called the </w:t>
      </w:r>
      <w:r w:rsidR="008963B2">
        <w:t>“</w:t>
      </w:r>
      <w:r w:rsidRPr="00301874">
        <w:t>State</w:t>
      </w:r>
      <w:r>
        <w:t>.</w:t>
      </w:r>
      <w:r w:rsidR="008963B2">
        <w:t>”</w:t>
      </w:r>
      <w:r w:rsidR="00C952DC">
        <w:rPr>
          <w:b/>
        </w:rPr>
        <w:t xml:space="preserve"> This Agreement is entered into pursuant to the Governor’s State of Emergency Proclamation dated </w:t>
      </w:r>
      <w:r w:rsidR="00EF4801" w:rsidRPr="00EF4801">
        <w:rPr>
          <w:b/>
          <w:highlight w:val="yellow"/>
        </w:rPr>
        <w:t>[date]</w:t>
      </w:r>
      <w:r w:rsidR="00C952DC">
        <w:rPr>
          <w:b/>
        </w:rPr>
        <w:t xml:space="preserve"> in response to COVID-19, and </w:t>
      </w:r>
      <w:r w:rsidR="00C952DC" w:rsidRPr="004440F9">
        <w:rPr>
          <w:b/>
          <w:highlight w:val="yellow"/>
        </w:rPr>
        <w:t xml:space="preserve">Section </w:t>
      </w:r>
      <w:r w:rsidR="00EF4801" w:rsidRPr="004440F9">
        <w:rPr>
          <w:b/>
          <w:highlight w:val="yellow"/>
        </w:rPr>
        <w:t>X</w:t>
      </w:r>
      <w:r w:rsidR="00C952DC" w:rsidRPr="004440F9">
        <w:rPr>
          <w:b/>
          <w:highlight w:val="yellow"/>
        </w:rPr>
        <w:t xml:space="preserve"> of the </w:t>
      </w:r>
      <w:r w:rsidR="00EF4801" w:rsidRPr="004440F9">
        <w:rPr>
          <w:b/>
          <w:highlight w:val="yellow"/>
        </w:rPr>
        <w:t>[state]</w:t>
      </w:r>
      <w:r w:rsidR="00C952DC" w:rsidRPr="004440F9">
        <w:rPr>
          <w:b/>
          <w:highlight w:val="yellow"/>
        </w:rPr>
        <w:t xml:space="preserve"> Local Government Code</w:t>
      </w:r>
      <w:r w:rsidR="00C952DC">
        <w:rPr>
          <w:b/>
        </w:rPr>
        <w:t>, and is directly related to that emergency and necessary for the preservation of public health and safety.</w:t>
      </w:r>
    </w:p>
    <w:p w14:paraId="13315D10" w14:textId="77777777" w:rsidR="007F19A9" w:rsidRPr="00301874" w:rsidRDefault="007F19A9" w:rsidP="007F19A9">
      <w:pPr>
        <w:pStyle w:val="LeaseLessorName"/>
      </w:pPr>
      <w:r w:rsidRPr="003F60DC">
        <w:t>WITNESSETH</w:t>
      </w:r>
    </w:p>
    <w:p w14:paraId="67CBE669" w14:textId="77777777" w:rsidR="007F19A9" w:rsidRPr="00301874" w:rsidRDefault="007F19A9" w:rsidP="007F19A9">
      <w:pPr>
        <w:pStyle w:val="LeaseParagraphTitle"/>
        <w:framePr w:wrap="around"/>
      </w:pPr>
      <w:r w:rsidRPr="00301874">
        <w:t>Description</w:t>
      </w:r>
    </w:p>
    <w:p w14:paraId="14533273" w14:textId="77777777" w:rsidR="007F19A9" w:rsidRPr="00301874" w:rsidRDefault="007F19A9" w:rsidP="007F19A9">
      <w:pPr>
        <w:pStyle w:val="LeaseParagraph"/>
      </w:pPr>
      <w:r w:rsidRPr="00301874">
        <w:t xml:space="preserve">1.  The </w:t>
      </w:r>
      <w:r>
        <w:t>Owner</w:t>
      </w:r>
      <w:r w:rsidRPr="00301874">
        <w:t xml:space="preserve"> hereby </w:t>
      </w:r>
      <w:r>
        <w:t xml:space="preserve">authorizes </w:t>
      </w:r>
      <w:r w:rsidRPr="00301874">
        <w:t xml:space="preserve"> the State and the State hereby hires from the </w:t>
      </w:r>
      <w:r>
        <w:t>Owner</w:t>
      </w:r>
      <w:r w:rsidRPr="00301874">
        <w:t xml:space="preserve"> those certain premises</w:t>
      </w:r>
      <w:r>
        <w:t xml:space="preserve"> “AS IS”</w:t>
      </w:r>
      <w:r w:rsidRPr="00301874">
        <w:t xml:space="preserve"> with appurtenances situated in the City of </w:t>
      </w:r>
      <w:bookmarkStart w:id="5" w:name="City"/>
      <w:bookmarkEnd w:id="5"/>
      <w:r>
        <w:t>[</w:t>
      </w:r>
      <w:r w:rsidRPr="00CA1660">
        <w:rPr>
          <w:highlight w:val="yellow"/>
        </w:rPr>
        <w:t>City Name</w:t>
      </w:r>
      <w:r>
        <w:t>]</w:t>
      </w:r>
      <w:r w:rsidRPr="00301874">
        <w:fldChar w:fldCharType="begin"/>
      </w:r>
      <w:r w:rsidRPr="00301874">
        <w:fldChar w:fldCharType="end"/>
      </w:r>
      <w:r w:rsidRPr="00301874">
        <w:t>, County of </w:t>
      </w:r>
      <w:bookmarkStart w:id="6" w:name="County"/>
      <w:bookmarkEnd w:id="6"/>
      <w:r>
        <w:t>[</w:t>
      </w:r>
      <w:r w:rsidRPr="00CA1660">
        <w:rPr>
          <w:highlight w:val="yellow"/>
        </w:rPr>
        <w:t>County Name</w:t>
      </w:r>
      <w:r>
        <w:t>]</w:t>
      </w:r>
      <w:r w:rsidRPr="00301874">
        <w:fldChar w:fldCharType="begin"/>
      </w:r>
      <w:r w:rsidRPr="00301874">
        <w:fldChar w:fldCharType="end"/>
      </w:r>
      <w:r w:rsidRPr="00301874">
        <w:t xml:space="preserve">, </w:t>
      </w:r>
      <w:r w:rsidRPr="00527C23">
        <w:t>State of [</w:t>
      </w:r>
      <w:r w:rsidRPr="00527C23">
        <w:rPr>
          <w:highlight w:val="yellow"/>
        </w:rPr>
        <w:t>State Name</w:t>
      </w:r>
      <w:r w:rsidRPr="00527C23">
        <w:t>], and more</w:t>
      </w:r>
      <w:r w:rsidRPr="00301874">
        <w:t xml:space="preserve"> particularly described as follows:</w:t>
      </w:r>
    </w:p>
    <w:p w14:paraId="56C31342" w14:textId="20459228" w:rsidR="007F19A9" w:rsidRDefault="007F19A9" w:rsidP="007F19A9">
      <w:pPr>
        <w:pStyle w:val="LeaseBodyText-noindent"/>
      </w:pPr>
      <w:bookmarkStart w:id="7" w:name="SqFt"/>
      <w:bookmarkEnd w:id="7"/>
      <w:r>
        <w:t>The entire [</w:t>
      </w:r>
      <w:r w:rsidRPr="00EC1765">
        <w:rPr>
          <w:highlight w:val="yellow"/>
        </w:rPr>
        <w:t>Insert Name</w:t>
      </w:r>
      <w:r>
        <w:t xml:space="preserve">] Hotel </w:t>
      </w:r>
      <w:r w:rsidRPr="00301874">
        <w:fldChar w:fldCharType="begin"/>
      </w:r>
      <w:r w:rsidRPr="00301874">
        <w:fldChar w:fldCharType="end"/>
      </w:r>
      <w:r w:rsidRPr="00301874">
        <w:t>located at</w:t>
      </w:r>
      <w:r>
        <w:t xml:space="preserve"> [</w:t>
      </w:r>
      <w:r w:rsidRPr="00EC1765">
        <w:rPr>
          <w:highlight w:val="yellow"/>
        </w:rPr>
        <w:t>Address</w:t>
      </w:r>
      <w:r>
        <w:t>], [</w:t>
      </w:r>
      <w:r w:rsidRPr="00EC1765">
        <w:rPr>
          <w:highlight w:val="yellow"/>
        </w:rPr>
        <w:t>City</w:t>
      </w:r>
      <w:r>
        <w:t xml:space="preserve">], </w:t>
      </w:r>
      <w:r w:rsidR="00AE2E61" w:rsidRPr="00AE2E61">
        <w:rPr>
          <w:highlight w:val="yellow"/>
        </w:rPr>
        <w:t>[S</w:t>
      </w:r>
      <w:r w:rsidR="00AE2E61">
        <w:rPr>
          <w:highlight w:val="yellow"/>
        </w:rPr>
        <w:t>tate</w:t>
      </w:r>
      <w:r w:rsidR="00AE2E61" w:rsidRPr="00AE2E61">
        <w:rPr>
          <w:highlight w:val="yellow"/>
        </w:rPr>
        <w:t>]</w:t>
      </w:r>
      <w:r w:rsidR="00C52851" w:rsidRPr="00AE2E61">
        <w:rPr>
          <w:highlight w:val="yellow"/>
        </w:rPr>
        <w:t xml:space="preserve"> </w:t>
      </w:r>
      <w:r w:rsidRPr="00AE2E61">
        <w:rPr>
          <w:highlight w:val="yellow"/>
        </w:rPr>
        <w:t>[</w:t>
      </w:r>
      <w:r w:rsidRPr="00EC1765">
        <w:rPr>
          <w:highlight w:val="yellow"/>
        </w:rPr>
        <w:t>Zip</w:t>
      </w:r>
      <w:r>
        <w:t>]</w:t>
      </w:r>
      <w:r w:rsidRPr="00301874">
        <w:t xml:space="preserve"> </w:t>
      </w:r>
      <w:bookmarkStart w:id="8" w:name="AddressCityStateName"/>
      <w:bookmarkEnd w:id="8"/>
      <w:r>
        <w:t>(the “</w:t>
      </w:r>
      <w:r w:rsidRPr="00EE2261">
        <w:rPr>
          <w:u w:val="single"/>
        </w:rPr>
        <w:t>Hotel</w:t>
      </w:r>
      <w:r>
        <w:t xml:space="preserve">”) </w:t>
      </w:r>
      <w:r w:rsidRPr="00301874">
        <w:fldChar w:fldCharType="begin"/>
      </w:r>
      <w:r w:rsidRPr="00301874">
        <w:fldChar w:fldCharType="end"/>
      </w:r>
      <w:r w:rsidRPr="00301874">
        <w:t xml:space="preserve">as outlined in red on the attached Exhibit "A" </w:t>
      </w:r>
      <w:r>
        <w:t xml:space="preserve">aerial site </w:t>
      </w:r>
      <w:r w:rsidRPr="00301874">
        <w:t>plan,</w:t>
      </w:r>
      <w:r>
        <w:t xml:space="preserve"> consisting of one (1) page, dated [</w:t>
      </w:r>
      <w:r w:rsidRPr="00EC1765">
        <w:rPr>
          <w:highlight w:val="yellow"/>
        </w:rPr>
        <w:t>Insert date</w:t>
      </w:r>
      <w:r>
        <w:t>],</w:t>
      </w:r>
      <w:r w:rsidRPr="00301874">
        <w:t xml:space="preserve"> said Exhibit "A", </w:t>
      </w:r>
      <w:bookmarkStart w:id="9" w:name="ProjectID1"/>
      <w:bookmarkEnd w:id="9"/>
      <w:r w:rsidRPr="00301874">
        <w:fldChar w:fldCharType="begin"/>
      </w:r>
      <w:r w:rsidRPr="00301874">
        <w:fldChar w:fldCharType="end"/>
      </w:r>
      <w:bookmarkStart w:id="10" w:name="ExhibitDates"/>
      <w:bookmarkEnd w:id="10"/>
      <w:r w:rsidRPr="00301874">
        <w:fldChar w:fldCharType="begin"/>
      </w:r>
      <w:r w:rsidRPr="00301874">
        <w:fldChar w:fldCharType="end"/>
      </w:r>
      <w:r w:rsidRPr="00301874">
        <w:t xml:space="preserve">hereby being incorporated into this </w:t>
      </w:r>
      <w:r>
        <w:t>occupancy agreement</w:t>
      </w:r>
      <w:r w:rsidRPr="00301874">
        <w:t xml:space="preserve">, and including </w:t>
      </w:r>
      <w:r>
        <w:t>all</w:t>
      </w:r>
      <w:r w:rsidRPr="00301874">
        <w:fldChar w:fldCharType="begin"/>
      </w:r>
      <w:r w:rsidRPr="00301874">
        <w:fldChar w:fldCharType="end"/>
      </w:r>
      <w:r w:rsidRPr="00301874">
        <w:t xml:space="preserve"> nonexclusive unobstructed parking spaces contiguous to the subject </w:t>
      </w:r>
      <w:r>
        <w:t xml:space="preserve">hotel </w:t>
      </w:r>
      <w:r w:rsidRPr="00301874">
        <w:t>building</w:t>
      </w:r>
      <w:r>
        <w:t xml:space="preserve"> that are part of the Hotel and owned by Owner, and including all furnishings, fixtures and equipment located therein, but excluding the following areas or items:  </w:t>
      </w:r>
      <w:r w:rsidRPr="0081628E">
        <w:rPr>
          <w:highlight w:val="yellow"/>
        </w:rPr>
        <w:t>[TBD by applicable Hotel</w:t>
      </w:r>
      <w:r>
        <w:rPr>
          <w:highlight w:val="yellow"/>
        </w:rPr>
        <w:t>/Owner</w:t>
      </w:r>
      <w:r w:rsidRPr="0081628E">
        <w:rPr>
          <w:highlight w:val="yellow"/>
        </w:rPr>
        <w:t xml:space="preserve">; </w:t>
      </w:r>
      <w:r>
        <w:rPr>
          <w:highlight w:val="yellow"/>
        </w:rPr>
        <w:t>Excluded Areas</w:t>
      </w:r>
      <w:r w:rsidRPr="0081628E">
        <w:rPr>
          <w:highlight w:val="yellow"/>
        </w:rPr>
        <w:t xml:space="preserve"> may include restaurants, bars, fitness center, pool, spa, areas leased/licensed to third parties, certain back of house areas</w:t>
      </w:r>
      <w:r>
        <w:rPr>
          <w:highlight w:val="yellow"/>
        </w:rPr>
        <w:t>, certain equipment</w:t>
      </w:r>
      <w:r w:rsidRPr="0081628E">
        <w:rPr>
          <w:highlight w:val="yellow"/>
        </w:rPr>
        <w:t>]</w:t>
      </w:r>
      <w:r w:rsidRPr="00301874">
        <w:t xml:space="preserve">.  </w:t>
      </w:r>
      <w:r>
        <w:t>Such premises that may be occupied pursuant to this Agreement are sometimes referred to herein as the “</w:t>
      </w:r>
      <w:r w:rsidRPr="0081628E">
        <w:rPr>
          <w:u w:val="single"/>
        </w:rPr>
        <w:t>Occupied Space</w:t>
      </w:r>
      <w:r>
        <w:t>”, the “premises” or the “occupied premises” and the foregoing excluded areas are sometimes referred to herein as the “</w:t>
      </w:r>
      <w:r w:rsidRPr="0081628E">
        <w:rPr>
          <w:u w:val="single"/>
        </w:rPr>
        <w:t>Excluded Areas</w:t>
      </w:r>
      <w:r>
        <w:t xml:space="preserve">”.    </w:t>
      </w:r>
    </w:p>
    <w:p w14:paraId="14C6AEA2" w14:textId="77777777" w:rsidR="007F19A9" w:rsidRDefault="007F19A9" w:rsidP="007F19A9">
      <w:pPr>
        <w:pStyle w:val="LeaseBodyText-noindent"/>
      </w:pPr>
      <w:r w:rsidRPr="00301874">
        <w:t>The State shall have access to and use of the</w:t>
      </w:r>
      <w:r>
        <w:t xml:space="preserve"> occupied</w:t>
      </w:r>
      <w:r w:rsidRPr="00301874">
        <w:t xml:space="preserve"> premises </w:t>
      </w:r>
      <w:r>
        <w:t xml:space="preserve">set forth in this occupancy agreement </w:t>
      </w:r>
      <w:r w:rsidRPr="00301874">
        <w:t>24 hours per day, seven (7) days per week with no exceptions.</w:t>
      </w:r>
      <w:r>
        <w:t xml:space="preserve">  The State shall have no right to use or enter the Excluded Areas at any time without the prior written consent of Owner in its sole discretion.  </w:t>
      </w:r>
    </w:p>
    <w:p w14:paraId="252646A8" w14:textId="77777777" w:rsidR="007F19A9" w:rsidRPr="00301874" w:rsidRDefault="007F19A9" w:rsidP="007F19A9">
      <w:pPr>
        <w:pStyle w:val="LeaseBodyText-noindent"/>
      </w:pPr>
    </w:p>
    <w:p w14:paraId="487171A6" w14:textId="77777777" w:rsidR="007F19A9" w:rsidRPr="00301874" w:rsidRDefault="007F19A9" w:rsidP="007F19A9">
      <w:pPr>
        <w:pStyle w:val="LeaseParagraphTitle"/>
        <w:framePr w:h="864" w:wrap="around"/>
      </w:pPr>
      <w:r w:rsidRPr="00301874">
        <w:lastRenderedPageBreak/>
        <w:t>Term</w:t>
      </w:r>
    </w:p>
    <w:p w14:paraId="4321C63F" w14:textId="1500B227" w:rsidR="007F19A9" w:rsidRPr="00301874" w:rsidRDefault="007F19A9" w:rsidP="007F19A9">
      <w:pPr>
        <w:pStyle w:val="LeaseParagraph"/>
      </w:pPr>
      <w:r w:rsidRPr="00301874">
        <w:t xml:space="preserve">2.  The term of this </w:t>
      </w:r>
      <w:r>
        <w:t>occupancy agreement</w:t>
      </w:r>
      <w:r w:rsidRPr="00301874">
        <w:t xml:space="preserve"> shall commence on </w:t>
      </w:r>
      <w:bookmarkStart w:id="11" w:name="BeginDate"/>
      <w:bookmarkEnd w:id="11"/>
      <w:r w:rsidR="00C952DC" w:rsidRPr="00AE2E61">
        <w:rPr>
          <w:highlight w:val="yellow"/>
        </w:rPr>
        <w:t>(insert month)</w:t>
      </w:r>
      <w:r w:rsidR="00C952DC">
        <w:t xml:space="preserve"> </w:t>
      </w:r>
      <w:r w:rsidRPr="004D38C4">
        <w:rPr>
          <w:highlight w:val="yellow"/>
        </w:rPr>
        <w:t>XX</w:t>
      </w:r>
      <w:r>
        <w:t>, 2020 (the “</w:t>
      </w:r>
      <w:r w:rsidRPr="00EE2261">
        <w:rPr>
          <w:u w:val="single"/>
        </w:rPr>
        <w:t>Commencement Date</w:t>
      </w:r>
      <w:r>
        <w:t>”)</w:t>
      </w:r>
      <w:r w:rsidRPr="00301874">
        <w:fldChar w:fldCharType="begin"/>
      </w:r>
      <w:r w:rsidRPr="00301874">
        <w:fldChar w:fldCharType="end"/>
      </w:r>
      <w:r w:rsidRPr="00301874">
        <w:t xml:space="preserve">, and shall </w:t>
      </w:r>
      <w:bookmarkStart w:id="12" w:name="ExpirationDate"/>
      <w:bookmarkEnd w:id="12"/>
      <w:r>
        <w:t xml:space="preserve">expire at 11:59 p.m. on the date that is </w:t>
      </w:r>
      <w:r w:rsidRPr="00EE2261">
        <w:rPr>
          <w:highlight w:val="yellow"/>
        </w:rPr>
        <w:t>[</w:t>
      </w:r>
      <w:r w:rsidR="00C952DC">
        <w:rPr>
          <w:highlight w:val="yellow"/>
        </w:rPr>
        <w:t>3</w:t>
      </w:r>
      <w:r w:rsidR="00C952DC" w:rsidRPr="00EE2261">
        <w:rPr>
          <w:highlight w:val="yellow"/>
        </w:rPr>
        <w:t xml:space="preserve">0 </w:t>
      </w:r>
      <w:r w:rsidRPr="00EE2261">
        <w:rPr>
          <w:highlight w:val="yellow"/>
        </w:rPr>
        <w:t>days]</w:t>
      </w:r>
      <w:r>
        <w:t xml:space="preserve"> after the Commencement Date</w:t>
      </w:r>
      <w:r w:rsidRPr="00301874">
        <w:fldChar w:fldCharType="begin"/>
      </w:r>
      <w:r w:rsidRPr="00301874">
        <w:fldChar w:fldCharType="end"/>
      </w:r>
      <w:r w:rsidRPr="00301874">
        <w:t>, with such rights of termination as may be hereinafter expressly set forth</w:t>
      </w:r>
      <w:r>
        <w:t xml:space="preserve"> (the “</w:t>
      </w:r>
      <w:r w:rsidRPr="00EE2261">
        <w:rPr>
          <w:u w:val="single"/>
        </w:rPr>
        <w:t>Initial Term</w:t>
      </w:r>
      <w:r>
        <w:t>”)</w:t>
      </w:r>
      <w:r w:rsidRPr="00301874">
        <w:t>.</w:t>
      </w:r>
      <w:r>
        <w:t xml:space="preserve">  The Initial Term of this occupancy agreement will be automatically extended for successive periods of thirty (30) days each, unless either Owner or the State elects not to so extend by giving thirty (30) days prior written notice to the other party.  </w:t>
      </w:r>
    </w:p>
    <w:p w14:paraId="01BF29AB" w14:textId="77777777" w:rsidR="007F19A9" w:rsidRPr="00301874" w:rsidRDefault="007F19A9" w:rsidP="007F19A9">
      <w:pPr>
        <w:pStyle w:val="LeaseParagraphTitle"/>
        <w:framePr w:wrap="around"/>
      </w:pPr>
      <w:r w:rsidRPr="00301874">
        <w:t xml:space="preserve">Early </w:t>
      </w:r>
      <w:r w:rsidRPr="00301874">
        <w:br/>
        <w:t>Termination</w:t>
      </w:r>
    </w:p>
    <w:p w14:paraId="1DAE433D" w14:textId="060FA94B" w:rsidR="007F19A9" w:rsidRDefault="007F19A9" w:rsidP="007F19A9">
      <w:pPr>
        <w:pStyle w:val="LeaseParagraph"/>
      </w:pPr>
      <w:r w:rsidRPr="00301874">
        <w:t>3.  The State may terminate</w:t>
      </w:r>
      <w:r>
        <w:t xml:space="preserve"> the Initial Term of</w:t>
      </w:r>
      <w:r w:rsidRPr="00301874">
        <w:t xml:space="preserve"> this </w:t>
      </w:r>
      <w:r>
        <w:t>occupancy agreement</w:t>
      </w:r>
      <w:r w:rsidRPr="00301874">
        <w:t xml:space="preserve"> at any time</w:t>
      </w:r>
      <w:bookmarkStart w:id="13" w:name="FirmExpiration"/>
      <w:bookmarkEnd w:id="13"/>
      <w:r w:rsidRPr="00301874">
        <w:fldChar w:fldCharType="begin"/>
      </w:r>
      <w:r w:rsidRPr="00301874">
        <w:fldChar w:fldCharType="end"/>
      </w:r>
      <w:r w:rsidRPr="00301874">
        <w:t xml:space="preserve"> by giving written notice to the </w:t>
      </w:r>
      <w:r>
        <w:t>Owner</w:t>
      </w:r>
      <w:r w:rsidRPr="00301874">
        <w:t xml:space="preserve"> at </w:t>
      </w:r>
      <w:r>
        <w:t>least thirty</w:t>
      </w:r>
      <w:r w:rsidRPr="00387CB4">
        <w:rPr>
          <w:b/>
          <w:u w:val="single"/>
        </w:rPr>
        <w:t xml:space="preserve"> (</w:t>
      </w:r>
      <w:r>
        <w:rPr>
          <w:b/>
          <w:u w:val="single"/>
        </w:rPr>
        <w:t>30</w:t>
      </w:r>
      <w:r w:rsidRPr="00387CB4">
        <w:rPr>
          <w:b/>
          <w:u w:val="single"/>
        </w:rPr>
        <w:t xml:space="preserve">) </w:t>
      </w:r>
      <w:r w:rsidRPr="00301874">
        <w:t xml:space="preserve">days prior to the date when such termination shall become effective.  </w:t>
      </w:r>
      <w:r w:rsidR="002B6AD8">
        <w:t xml:space="preserve">The Owner may terminate this occupancy agreement at any time by giving written notice to the State at least thirty (30) days prior to the date when such termination shall become effective. </w:t>
      </w:r>
      <w:r w:rsidRPr="00301874">
        <w:t>If the State fails to complete its move out</w:t>
      </w:r>
      <w:r>
        <w:t xml:space="preserve"> and comply with all actions required under this occupancy agreement in connection with expiration or earlier termination of this occupancy agreement</w:t>
      </w:r>
      <w:r w:rsidRPr="00301874">
        <w:t xml:space="preserve"> and remains in the premises, additional </w:t>
      </w:r>
      <w:r>
        <w:t>consideration</w:t>
      </w:r>
      <w:r w:rsidRPr="00301874">
        <w:t xml:space="preserve"> shall be paid and prorated on a thirty (30) day month</w:t>
      </w:r>
      <w:r>
        <w:t xml:space="preserve"> in accordance with section 4</w:t>
      </w:r>
      <w:r w:rsidRPr="00301874">
        <w:t>, based on the actual number of days the State occupies the premises following the effective date of termination.</w:t>
      </w:r>
    </w:p>
    <w:p w14:paraId="415644E4" w14:textId="77777777" w:rsidR="007F19A9" w:rsidRPr="00D20E6B" w:rsidRDefault="007F19A9" w:rsidP="007F19A9">
      <w:pPr>
        <w:pStyle w:val="LeaseRemainderBlank"/>
      </w:pPr>
    </w:p>
    <w:p w14:paraId="259DC57B" w14:textId="77777777" w:rsidR="007F19A9" w:rsidRPr="00301874" w:rsidRDefault="007F19A9" w:rsidP="007F19A9">
      <w:pPr>
        <w:pStyle w:val="LeaseParagraphTitle"/>
        <w:framePr w:wrap="around"/>
      </w:pPr>
      <w:r>
        <w:t>Consideration</w:t>
      </w:r>
    </w:p>
    <w:p w14:paraId="30ADD3AE" w14:textId="77777777" w:rsidR="007F19A9" w:rsidRDefault="007F19A9" w:rsidP="007F19A9">
      <w:pPr>
        <w:pStyle w:val="LeaseParagraph"/>
      </w:pPr>
      <w:r w:rsidRPr="00301874">
        <w:t>4.  </w:t>
      </w:r>
      <w:r>
        <w:t>A fee for use of the Occupied Space</w:t>
      </w:r>
      <w:r w:rsidRPr="00301874">
        <w:t xml:space="preserve"> shall be paid by the State</w:t>
      </w:r>
      <w:r>
        <w:t xml:space="preserve"> to Owner</w:t>
      </w:r>
      <w:r w:rsidRPr="00301874">
        <w:t xml:space="preserve">, from legally available funds, on the </w:t>
      </w:r>
      <w:r>
        <w:t>first</w:t>
      </w:r>
      <w:r w:rsidRPr="00301874">
        <w:t xml:space="preserve"> day of each month during said term as follows:</w:t>
      </w:r>
    </w:p>
    <w:p w14:paraId="179E8571" w14:textId="2291D4DD" w:rsidR="007F19A9" w:rsidRPr="00A460F8" w:rsidRDefault="007F19A9" w:rsidP="007F19A9">
      <w:pPr>
        <w:pStyle w:val="LeaseParagraph"/>
        <w:spacing w:after="0"/>
        <w:ind w:firstLine="0"/>
        <w:rPr>
          <w:b/>
          <w:u w:val="single"/>
        </w:rPr>
      </w:pPr>
      <w:r w:rsidRPr="00E55EF8">
        <w:rPr>
          <w:b/>
          <w:highlight w:val="yellow"/>
          <w:u w:val="single"/>
        </w:rPr>
        <w:t>AMOUNT</w:t>
      </w:r>
      <w:r>
        <w:rPr>
          <w:b/>
          <w:u w:val="single"/>
        </w:rPr>
        <w:t xml:space="preserve"> AND XX/100 DOLLARS ($</w:t>
      </w:r>
      <w:r w:rsidRPr="00E55EF8">
        <w:rPr>
          <w:b/>
          <w:highlight w:val="yellow"/>
          <w:u w:val="single"/>
        </w:rPr>
        <w:t>XX.XX</w:t>
      </w:r>
      <w:r>
        <w:rPr>
          <w:b/>
          <w:u w:val="single"/>
        </w:rPr>
        <w:t xml:space="preserve">) FROM </w:t>
      </w:r>
      <w:r w:rsidR="002B0197" w:rsidRPr="00AE2E61">
        <w:rPr>
          <w:b/>
          <w:highlight w:val="yellow"/>
          <w:u w:val="single"/>
        </w:rPr>
        <w:t>(INSERT MONTH)</w:t>
      </w:r>
      <w:r w:rsidR="002B0197">
        <w:rPr>
          <w:b/>
          <w:u w:val="single"/>
        </w:rPr>
        <w:t xml:space="preserve"> </w:t>
      </w:r>
      <w:r w:rsidRPr="00E55EF8">
        <w:rPr>
          <w:b/>
          <w:highlight w:val="yellow"/>
          <w:u w:val="single"/>
        </w:rPr>
        <w:t>XX</w:t>
      </w:r>
      <w:r>
        <w:rPr>
          <w:b/>
          <w:u w:val="single"/>
        </w:rPr>
        <w:t xml:space="preserve">, 2020 THROUGH </w:t>
      </w:r>
      <w:r w:rsidR="002B0197" w:rsidRPr="00AE2E61">
        <w:rPr>
          <w:b/>
          <w:highlight w:val="yellow"/>
          <w:u w:val="single"/>
        </w:rPr>
        <w:t>(INSERT MONTH)</w:t>
      </w:r>
      <w:r w:rsidR="002B0197">
        <w:rPr>
          <w:b/>
          <w:u w:val="single"/>
        </w:rPr>
        <w:t xml:space="preserve"> </w:t>
      </w:r>
      <w:r w:rsidR="002B0197" w:rsidRPr="00AE2E61">
        <w:rPr>
          <w:b/>
          <w:highlight w:val="yellow"/>
          <w:u w:val="single"/>
        </w:rPr>
        <w:t>XX</w:t>
      </w:r>
      <w:r>
        <w:rPr>
          <w:b/>
          <w:u w:val="single"/>
        </w:rPr>
        <w:t>, 2020 THEN</w:t>
      </w:r>
    </w:p>
    <w:p w14:paraId="3772019D" w14:textId="77777777" w:rsidR="007F19A9" w:rsidRDefault="007F19A9" w:rsidP="007F19A9">
      <w:pPr>
        <w:pStyle w:val="LeaseParagraph"/>
        <w:spacing w:after="0"/>
      </w:pPr>
    </w:p>
    <w:p w14:paraId="2BB4BB67" w14:textId="16DD16C2" w:rsidR="007F19A9" w:rsidRPr="00A460F8" w:rsidRDefault="007F19A9" w:rsidP="007F19A9">
      <w:pPr>
        <w:pStyle w:val="LeaseParagraph"/>
        <w:spacing w:after="0"/>
        <w:ind w:firstLine="0"/>
        <w:rPr>
          <w:b/>
          <w:u w:val="single"/>
        </w:rPr>
      </w:pPr>
      <w:r w:rsidRPr="00E55EF8">
        <w:rPr>
          <w:b/>
          <w:highlight w:val="yellow"/>
          <w:u w:val="single"/>
        </w:rPr>
        <w:t>AMOUNT</w:t>
      </w:r>
      <w:r>
        <w:rPr>
          <w:b/>
          <w:u w:val="single"/>
        </w:rPr>
        <w:t xml:space="preserve"> AND </w:t>
      </w:r>
      <w:r w:rsidRPr="00E55EF8">
        <w:rPr>
          <w:b/>
          <w:highlight w:val="yellow"/>
          <w:u w:val="single"/>
        </w:rPr>
        <w:t>XX</w:t>
      </w:r>
      <w:r>
        <w:rPr>
          <w:b/>
          <w:u w:val="single"/>
        </w:rPr>
        <w:t>/100 DOLLARS ($</w:t>
      </w:r>
      <w:r w:rsidRPr="00E55EF8">
        <w:rPr>
          <w:b/>
          <w:highlight w:val="yellow"/>
          <w:u w:val="single"/>
        </w:rPr>
        <w:t>XX.XX</w:t>
      </w:r>
      <w:r>
        <w:rPr>
          <w:b/>
          <w:u w:val="single"/>
        </w:rPr>
        <w:t xml:space="preserve">) FROM </w:t>
      </w:r>
      <w:r w:rsidR="002B0197" w:rsidRPr="00AE2E61">
        <w:rPr>
          <w:b/>
          <w:highlight w:val="yellow"/>
          <w:u w:val="single"/>
        </w:rPr>
        <w:t>(INSERT MONTH)</w:t>
      </w:r>
      <w:r>
        <w:rPr>
          <w:b/>
          <w:u w:val="single"/>
        </w:rPr>
        <w:t xml:space="preserve"> </w:t>
      </w:r>
      <w:r w:rsidR="00EF4801" w:rsidRPr="00EF4801">
        <w:rPr>
          <w:b/>
          <w:highlight w:val="yellow"/>
          <w:u w:val="single"/>
        </w:rPr>
        <w:t>X</w:t>
      </w:r>
      <w:r w:rsidR="002B0197" w:rsidRPr="00AE2E61">
        <w:rPr>
          <w:b/>
          <w:highlight w:val="yellow"/>
          <w:u w:val="single"/>
        </w:rPr>
        <w:t>X</w:t>
      </w:r>
      <w:r>
        <w:rPr>
          <w:b/>
          <w:u w:val="single"/>
        </w:rPr>
        <w:t xml:space="preserve">, 2020 THROUGH </w:t>
      </w:r>
      <w:r w:rsidR="002B0197" w:rsidRPr="00AE2E61">
        <w:rPr>
          <w:b/>
          <w:highlight w:val="yellow"/>
          <w:u w:val="single"/>
        </w:rPr>
        <w:t>(INSERT MONTH)</w:t>
      </w:r>
      <w:r w:rsidR="002B0197">
        <w:rPr>
          <w:b/>
          <w:u w:val="single"/>
        </w:rPr>
        <w:t xml:space="preserve"> </w:t>
      </w:r>
      <w:r w:rsidR="002B0197" w:rsidRPr="00AE2E61">
        <w:rPr>
          <w:b/>
          <w:highlight w:val="yellow"/>
          <w:u w:val="single"/>
        </w:rPr>
        <w:t>XX</w:t>
      </w:r>
      <w:r>
        <w:rPr>
          <w:b/>
          <w:u w:val="single"/>
        </w:rPr>
        <w:t>, 2020 AND MONTHLY THEREAFTER</w:t>
      </w:r>
    </w:p>
    <w:p w14:paraId="4F863050" w14:textId="77777777" w:rsidR="007F19A9" w:rsidRPr="00A460F8" w:rsidRDefault="007F19A9" w:rsidP="007F19A9">
      <w:pPr>
        <w:pStyle w:val="LeaseParagraph"/>
        <w:spacing w:after="0"/>
        <w:rPr>
          <w:b/>
          <w:u w:val="single"/>
        </w:rPr>
      </w:pPr>
    </w:p>
    <w:p w14:paraId="69F85B5B" w14:textId="77777777" w:rsidR="007F19A9" w:rsidRDefault="007F19A9" w:rsidP="007F19A9">
      <w:pPr>
        <w:pStyle w:val="LeaseParagraph"/>
        <w:spacing w:after="0"/>
        <w:ind w:firstLine="0"/>
      </w:pPr>
      <w:r>
        <w:t>THE DAILY RATE FOR PURPOSES OF THE ABOVE CALCULATIONS IS BASED ON $</w:t>
      </w:r>
      <w:r w:rsidRPr="00E55EF8">
        <w:rPr>
          <w:highlight w:val="yellow"/>
        </w:rPr>
        <w:t>XX</w:t>
      </w:r>
      <w:r>
        <w:t xml:space="preserve"> PER DAY.</w:t>
      </w:r>
    </w:p>
    <w:p w14:paraId="77D59A48" w14:textId="77777777" w:rsidR="007F19A9" w:rsidRDefault="007F19A9" w:rsidP="007F19A9">
      <w:pPr>
        <w:pStyle w:val="LeaseParagraph"/>
        <w:spacing w:after="0"/>
      </w:pPr>
      <w:r>
        <w:fldChar w:fldCharType="begin"/>
      </w:r>
      <w:r>
        <w:instrText xml:space="preserve">  </w:instrText>
      </w:r>
      <w:r>
        <w:fldChar w:fldCharType="end"/>
      </w:r>
    </w:p>
    <w:p w14:paraId="588CAF65" w14:textId="77777777" w:rsidR="007F19A9" w:rsidRDefault="007F19A9" w:rsidP="007F19A9">
      <w:pPr>
        <w:pStyle w:val="LeaseParagraph"/>
      </w:pPr>
      <w:r>
        <w:t>Payments due</w:t>
      </w:r>
      <w:r w:rsidRPr="00301874">
        <w:t xml:space="preserve"> </w:t>
      </w:r>
      <w:r>
        <w:t>under this section</w:t>
      </w:r>
      <w:r w:rsidRPr="00301874">
        <w:t xml:space="preserve"> for any </w:t>
      </w:r>
      <w:proofErr w:type="gramStart"/>
      <w:r w:rsidRPr="00301874">
        <w:t>period of time</w:t>
      </w:r>
      <w:proofErr w:type="gramEnd"/>
      <w:r w:rsidRPr="00301874">
        <w:t xml:space="preserve"> less than one month shall be determined by prorating the monthly </w:t>
      </w:r>
      <w:r>
        <w:t>payment</w:t>
      </w:r>
      <w:r w:rsidRPr="00301874">
        <w:t xml:space="preserve"> herein specified based on </w:t>
      </w:r>
      <w:r>
        <w:t>a thirty (30) day month</w:t>
      </w:r>
      <w:r w:rsidRPr="00301874">
        <w:t xml:space="preserve">.  </w:t>
      </w:r>
      <w:r>
        <w:t>Payments</w:t>
      </w:r>
      <w:r w:rsidRPr="00301874">
        <w:t xml:space="preserve"> shall be paid to </w:t>
      </w:r>
      <w:r>
        <w:t>Owner</w:t>
      </w:r>
      <w:r w:rsidRPr="00301874">
        <w:t xml:space="preserve"> at the address specified in Paragraph 5 or to such other address as the </w:t>
      </w:r>
      <w:r>
        <w:t>Owner</w:t>
      </w:r>
      <w:r w:rsidRPr="00301874">
        <w:t xml:space="preserve"> may designate by a notice in writing.  </w:t>
      </w:r>
    </w:p>
    <w:p w14:paraId="28319D9E" w14:textId="77777777" w:rsidR="007F19A9" w:rsidRDefault="007F19A9" w:rsidP="007F19A9">
      <w:pPr>
        <w:pStyle w:val="LeaseRemainderBlank"/>
      </w:pPr>
    </w:p>
    <w:p w14:paraId="12788DC5" w14:textId="77777777" w:rsidR="007F19A9" w:rsidRDefault="007F19A9" w:rsidP="007F19A9">
      <w:pPr>
        <w:pStyle w:val="LeaseRemainderBlank"/>
      </w:pPr>
    </w:p>
    <w:p w14:paraId="35E36A1A" w14:textId="77777777" w:rsidR="007F19A9" w:rsidRPr="008333A3" w:rsidRDefault="007F19A9" w:rsidP="007F19A9">
      <w:pPr>
        <w:pStyle w:val="LeaseRemainderBlank"/>
      </w:pPr>
      <w:r w:rsidRPr="008333A3">
        <w:t>Remainder of Page Intentionally Left Blank</w:t>
      </w:r>
    </w:p>
    <w:p w14:paraId="706A2F60" w14:textId="77777777" w:rsidR="007F19A9" w:rsidRPr="00301874" w:rsidRDefault="007F19A9" w:rsidP="007F19A9">
      <w:pPr>
        <w:rPr>
          <w:rFonts w:cs="Arial"/>
          <w:szCs w:val="22"/>
        </w:rPr>
      </w:pPr>
      <w:r w:rsidRPr="00301874">
        <w:rPr>
          <w:rFonts w:cs="Arial"/>
          <w:szCs w:val="22"/>
        </w:rPr>
        <w:br w:type="page"/>
      </w:r>
    </w:p>
    <w:p w14:paraId="34A85E1A" w14:textId="77777777" w:rsidR="007F19A9" w:rsidRPr="00301874" w:rsidRDefault="007F19A9" w:rsidP="007F19A9">
      <w:pPr>
        <w:pStyle w:val="LeaseParagraphTitle"/>
        <w:framePr w:wrap="around"/>
      </w:pPr>
      <w:r w:rsidRPr="00301874">
        <w:lastRenderedPageBreak/>
        <w:t>Notices</w:t>
      </w:r>
    </w:p>
    <w:p w14:paraId="3A2ED866" w14:textId="77777777" w:rsidR="007F19A9" w:rsidRPr="00301874" w:rsidRDefault="007F19A9" w:rsidP="007F19A9">
      <w:pPr>
        <w:pStyle w:val="LeaseParagraph"/>
      </w:pPr>
      <w:r w:rsidRPr="00301874">
        <w:t>5.  All notices and correspondence herein provided to be given, or which may be given by either party to the other, shall be deemed to have been fully given when made in writing and either: 1) deposited in the United States Mail, certified and postage prepaid; or 2) sent via an alternate commercial overnight delivery service (i.e. FedEx or similar) with receiver’s signature required; and addressed as follows:</w:t>
      </w:r>
    </w:p>
    <w:p w14:paraId="32308970" w14:textId="77777777" w:rsidR="007F19A9" w:rsidRPr="007B43AE" w:rsidRDefault="007F19A9" w:rsidP="007F19A9">
      <w:pPr>
        <w:pStyle w:val="Lessoraddress-Para"/>
        <w:tabs>
          <w:tab w:val="clear" w:pos="1267"/>
          <w:tab w:val="clear" w:pos="8726"/>
          <w:tab w:val="left" w:pos="1530"/>
          <w:tab w:val="right" w:pos="9360"/>
        </w:tabs>
        <w:spacing w:line="240" w:lineRule="auto"/>
        <w:rPr>
          <w:rFonts w:cs="Arial"/>
          <w:bCs/>
          <w:szCs w:val="22"/>
          <w:highlight w:val="yellow"/>
          <w:u w:val="single"/>
        </w:rPr>
      </w:pPr>
      <w:r w:rsidRPr="008F47B3">
        <w:rPr>
          <w:rFonts w:ascii="Arial Bold" w:hAnsi="Arial Bold" w:cs="Arial"/>
          <w:szCs w:val="22"/>
        </w:rPr>
        <w:t xml:space="preserve">To the </w:t>
      </w:r>
      <w:r>
        <w:rPr>
          <w:rFonts w:ascii="Arial Bold" w:hAnsi="Arial Bold" w:cs="Arial"/>
          <w:szCs w:val="22"/>
        </w:rPr>
        <w:t>Owner</w:t>
      </w:r>
      <w:r w:rsidRPr="008F47B3">
        <w:rPr>
          <w:rFonts w:ascii="Arial Bold" w:hAnsi="Arial Bold" w:cs="Arial"/>
          <w:szCs w:val="22"/>
        </w:rPr>
        <w:t>:</w:t>
      </w:r>
      <w:r w:rsidRPr="008F47B3">
        <w:rPr>
          <w:rFonts w:cs="Arial"/>
          <w:szCs w:val="22"/>
        </w:rPr>
        <w:tab/>
      </w:r>
      <w:r w:rsidRPr="008F47B3">
        <w:rPr>
          <w:rFonts w:cs="Arial"/>
          <w:szCs w:val="22"/>
          <w:u w:val="single"/>
        </w:rPr>
        <w:t xml:space="preserve"> </w:t>
      </w:r>
      <w:r>
        <w:rPr>
          <w:rFonts w:cs="Arial"/>
          <w:szCs w:val="22"/>
          <w:u w:val="single"/>
        </w:rPr>
        <w:t>[</w:t>
      </w:r>
      <w:r w:rsidRPr="007B43AE">
        <w:rPr>
          <w:rFonts w:cs="Arial"/>
          <w:szCs w:val="22"/>
          <w:highlight w:val="yellow"/>
          <w:u w:val="single"/>
        </w:rPr>
        <w:t>Name]</w:t>
      </w:r>
      <w:r w:rsidRPr="007B43AE">
        <w:rPr>
          <w:rFonts w:cs="Arial"/>
          <w:bCs/>
          <w:szCs w:val="22"/>
          <w:highlight w:val="yellow"/>
          <w:u w:val="single"/>
        </w:rPr>
        <w:fldChar w:fldCharType="begin"/>
      </w:r>
      <w:r w:rsidRPr="007B43AE">
        <w:rPr>
          <w:rFonts w:cs="Arial"/>
          <w:bCs/>
          <w:szCs w:val="22"/>
          <w:highlight w:val="yellow"/>
          <w:u w:val="single"/>
        </w:rPr>
        <w:fldChar w:fldCharType="end"/>
      </w:r>
      <w:r w:rsidRPr="007B43AE">
        <w:rPr>
          <w:rFonts w:cs="Arial"/>
          <w:bCs/>
          <w:szCs w:val="22"/>
          <w:highlight w:val="yellow"/>
          <w:u w:val="single"/>
        </w:rPr>
        <w:tab/>
      </w:r>
    </w:p>
    <w:p w14:paraId="0B155300" w14:textId="77777777" w:rsidR="007F19A9" w:rsidRPr="007B43AE" w:rsidRDefault="007F19A9" w:rsidP="007F19A9">
      <w:pPr>
        <w:tabs>
          <w:tab w:val="right" w:pos="9360"/>
        </w:tabs>
        <w:ind w:left="1530"/>
        <w:rPr>
          <w:rFonts w:cs="Arial"/>
          <w:bCs/>
          <w:szCs w:val="22"/>
          <w:highlight w:val="yellow"/>
          <w:u w:val="single"/>
        </w:rPr>
      </w:pPr>
      <w:r w:rsidRPr="007B43AE">
        <w:rPr>
          <w:rFonts w:cs="Arial"/>
          <w:bCs/>
          <w:szCs w:val="22"/>
          <w:highlight w:val="yellow"/>
          <w:u w:val="single"/>
        </w:rPr>
        <w:t xml:space="preserve"> [Address]</w:t>
      </w:r>
      <w:r w:rsidRPr="007B43AE">
        <w:rPr>
          <w:rFonts w:cs="Arial"/>
          <w:bCs/>
          <w:szCs w:val="22"/>
          <w:highlight w:val="yellow"/>
          <w:u w:val="single"/>
        </w:rPr>
        <w:fldChar w:fldCharType="begin"/>
      </w:r>
      <w:r w:rsidRPr="007B43AE">
        <w:rPr>
          <w:rFonts w:cs="Arial"/>
          <w:bCs/>
          <w:szCs w:val="22"/>
          <w:highlight w:val="yellow"/>
          <w:u w:val="single"/>
        </w:rPr>
        <w:fldChar w:fldCharType="end"/>
      </w:r>
      <w:r w:rsidRPr="007B43AE">
        <w:rPr>
          <w:rFonts w:cs="Arial"/>
          <w:bCs/>
          <w:szCs w:val="22"/>
          <w:highlight w:val="yellow"/>
          <w:u w:val="single"/>
        </w:rPr>
        <w:tab/>
      </w:r>
    </w:p>
    <w:p w14:paraId="4C1DDB26" w14:textId="514F5915" w:rsidR="007F19A9" w:rsidRPr="008F47B3" w:rsidRDefault="007F19A9" w:rsidP="007F19A9">
      <w:pPr>
        <w:tabs>
          <w:tab w:val="right" w:pos="9360"/>
        </w:tabs>
        <w:ind w:left="1530"/>
        <w:rPr>
          <w:rFonts w:cs="Arial"/>
          <w:bCs/>
          <w:szCs w:val="22"/>
          <w:u w:val="single"/>
        </w:rPr>
      </w:pPr>
      <w:r w:rsidRPr="007B43AE">
        <w:rPr>
          <w:rFonts w:cs="Arial"/>
          <w:bCs/>
          <w:szCs w:val="22"/>
          <w:highlight w:val="yellow"/>
          <w:u w:val="single"/>
        </w:rPr>
        <w:t xml:space="preserve"> [City], </w:t>
      </w:r>
      <w:r w:rsidR="00EF4801">
        <w:rPr>
          <w:rFonts w:cs="Arial"/>
          <w:bCs/>
          <w:szCs w:val="22"/>
          <w:highlight w:val="yellow"/>
          <w:u w:val="single"/>
        </w:rPr>
        <w:t>[state] [</w:t>
      </w:r>
      <w:r w:rsidRPr="007B43AE">
        <w:rPr>
          <w:rFonts w:cs="Arial"/>
          <w:bCs/>
          <w:szCs w:val="22"/>
          <w:highlight w:val="yellow"/>
          <w:u w:val="single"/>
        </w:rPr>
        <w:t>Zip</w:t>
      </w:r>
      <w:r w:rsidR="00EF4801">
        <w:rPr>
          <w:rFonts w:cs="Arial"/>
          <w:bCs/>
          <w:szCs w:val="22"/>
          <w:u w:val="single"/>
        </w:rPr>
        <w:t>]</w:t>
      </w:r>
      <w:r w:rsidRPr="008F47B3">
        <w:rPr>
          <w:rFonts w:cs="Arial"/>
          <w:bCs/>
          <w:szCs w:val="22"/>
          <w:u w:val="single"/>
        </w:rPr>
        <w:fldChar w:fldCharType="begin"/>
      </w:r>
      <w:r w:rsidRPr="008F47B3">
        <w:rPr>
          <w:rFonts w:cs="Arial"/>
          <w:bCs/>
          <w:szCs w:val="22"/>
          <w:u w:val="single"/>
        </w:rPr>
        <w:fldChar w:fldCharType="end"/>
      </w:r>
      <w:r w:rsidRPr="008F47B3">
        <w:rPr>
          <w:rFonts w:cs="Arial"/>
          <w:bCs/>
          <w:szCs w:val="22"/>
          <w:u w:val="single"/>
        </w:rPr>
        <w:tab/>
      </w:r>
    </w:p>
    <w:p w14:paraId="306D2AD4" w14:textId="77777777" w:rsidR="007F19A9" w:rsidRPr="008F47B3" w:rsidRDefault="007F19A9" w:rsidP="007F19A9">
      <w:pPr>
        <w:tabs>
          <w:tab w:val="left" w:pos="5220"/>
          <w:tab w:val="left" w:pos="6570"/>
          <w:tab w:val="right" w:pos="9360"/>
        </w:tabs>
        <w:ind w:left="1530"/>
        <w:rPr>
          <w:rFonts w:cs="Arial"/>
          <w:szCs w:val="22"/>
        </w:rPr>
      </w:pPr>
      <w:r w:rsidRPr="008F47B3">
        <w:rPr>
          <w:rFonts w:cs="Arial"/>
          <w:bCs/>
          <w:szCs w:val="22"/>
          <w:u w:val="single"/>
        </w:rPr>
        <w:t xml:space="preserve"> </w:t>
      </w:r>
      <w:r w:rsidRPr="008F47B3">
        <w:rPr>
          <w:rFonts w:cs="Arial"/>
          <w:bCs/>
          <w:szCs w:val="22"/>
          <w:u w:val="single"/>
        </w:rPr>
        <w:fldChar w:fldCharType="begin"/>
      </w:r>
      <w:r w:rsidRPr="008F47B3">
        <w:rPr>
          <w:rFonts w:cs="Arial"/>
          <w:bCs/>
          <w:szCs w:val="22"/>
          <w:u w:val="single"/>
        </w:rPr>
        <w:fldChar w:fldCharType="end"/>
      </w:r>
      <w:r w:rsidRPr="008F47B3">
        <w:rPr>
          <w:rFonts w:cs="Arial"/>
          <w:bCs/>
          <w:szCs w:val="22"/>
          <w:u w:val="single"/>
        </w:rPr>
        <w:tab/>
      </w:r>
      <w:r w:rsidRPr="008F47B3">
        <w:rPr>
          <w:rFonts w:ascii="Arial Bold" w:hAnsi="Arial Bold" w:cs="Arial"/>
          <w:szCs w:val="22"/>
          <w:u w:val="single"/>
        </w:rPr>
        <w:t>Phone No.:</w:t>
      </w:r>
      <w:r w:rsidRPr="008F47B3">
        <w:rPr>
          <w:rFonts w:cs="Arial"/>
          <w:szCs w:val="22"/>
          <w:u w:val="single"/>
        </w:rPr>
        <w:tab/>
      </w:r>
      <w:r w:rsidRPr="008F47B3">
        <w:rPr>
          <w:rFonts w:cs="Arial"/>
          <w:szCs w:val="22"/>
          <w:u w:val="single"/>
        </w:rPr>
        <w:fldChar w:fldCharType="begin"/>
      </w:r>
      <w:r w:rsidRPr="008F47B3">
        <w:rPr>
          <w:rFonts w:cs="Arial"/>
          <w:szCs w:val="22"/>
          <w:u w:val="single"/>
        </w:rPr>
        <w:instrText xml:space="preserve">  </w:instrText>
      </w:r>
      <w:r w:rsidRPr="008F47B3">
        <w:rPr>
          <w:rFonts w:cs="Arial"/>
          <w:szCs w:val="22"/>
          <w:u w:val="single"/>
        </w:rPr>
        <w:fldChar w:fldCharType="end"/>
      </w:r>
      <w:r w:rsidRPr="008F47B3">
        <w:rPr>
          <w:rFonts w:cs="Arial"/>
          <w:szCs w:val="22"/>
          <w:u w:val="single"/>
        </w:rPr>
        <w:tab/>
      </w:r>
    </w:p>
    <w:p w14:paraId="6710E1AD" w14:textId="77777777" w:rsidR="007F19A9" w:rsidRPr="003938B3" w:rsidRDefault="007F19A9" w:rsidP="007F19A9">
      <w:pPr>
        <w:tabs>
          <w:tab w:val="left" w:pos="5220"/>
          <w:tab w:val="left" w:pos="6570"/>
          <w:tab w:val="right" w:pos="9360"/>
        </w:tabs>
        <w:rPr>
          <w:u w:val="single"/>
        </w:rPr>
      </w:pPr>
      <w:r w:rsidRPr="008F47B3">
        <w:tab/>
      </w:r>
      <w:r>
        <w:rPr>
          <w:rFonts w:ascii="Arial Bold" w:hAnsi="Arial Bold"/>
          <w:u w:val="single"/>
        </w:rPr>
        <w:t xml:space="preserve">Hotel </w:t>
      </w:r>
      <w:r w:rsidRPr="003938B3">
        <w:rPr>
          <w:rFonts w:ascii="Arial Bold" w:hAnsi="Arial Bold"/>
          <w:u w:val="single"/>
        </w:rPr>
        <w:t>No.:</w:t>
      </w:r>
      <w:r w:rsidRPr="003938B3">
        <w:rPr>
          <w:u w:val="single"/>
        </w:rPr>
        <w:tab/>
      </w:r>
      <w:r w:rsidRPr="003938B3">
        <w:rPr>
          <w:u w:val="single"/>
        </w:rPr>
        <w:fldChar w:fldCharType="begin"/>
      </w:r>
      <w:r w:rsidRPr="003938B3">
        <w:rPr>
          <w:u w:val="single"/>
        </w:rPr>
        <w:instrText xml:space="preserve">  </w:instrText>
      </w:r>
      <w:r w:rsidRPr="003938B3">
        <w:rPr>
          <w:u w:val="single"/>
        </w:rPr>
        <w:fldChar w:fldCharType="end"/>
      </w:r>
      <w:r w:rsidRPr="003938B3">
        <w:rPr>
          <w:u w:val="single"/>
        </w:rPr>
        <w:tab/>
      </w:r>
    </w:p>
    <w:p w14:paraId="0DAEA1D0" w14:textId="77777777" w:rsidR="007F19A9" w:rsidRDefault="007F19A9" w:rsidP="007F19A9">
      <w:pPr>
        <w:tabs>
          <w:tab w:val="left" w:pos="5220"/>
          <w:tab w:val="right" w:pos="9360"/>
        </w:tabs>
        <w:spacing w:after="200"/>
        <w:rPr>
          <w:u w:val="single"/>
        </w:rPr>
      </w:pPr>
      <w:r w:rsidRPr="008F47B3">
        <w:tab/>
      </w:r>
      <w:r w:rsidRPr="007B43AE">
        <w:rPr>
          <w:rFonts w:ascii="Arial Bold" w:hAnsi="Arial Bold"/>
          <w:u w:val="single"/>
        </w:rPr>
        <w:t>Email:</w:t>
      </w:r>
      <w:r>
        <w:rPr>
          <w:rFonts w:cs="Arial"/>
          <w:u w:val="single"/>
        </w:rPr>
        <w:t xml:space="preserve"> </w:t>
      </w:r>
      <w:r>
        <w:rPr>
          <w:rFonts w:cs="Arial"/>
          <w:u w:val="single"/>
        </w:rPr>
        <w:fldChar w:fldCharType="begin"/>
      </w:r>
      <w:r>
        <w:rPr>
          <w:rFonts w:cs="Arial"/>
          <w:u w:val="single"/>
        </w:rPr>
        <w:instrText xml:space="preserve">  </w:instrText>
      </w:r>
      <w:r>
        <w:rPr>
          <w:rFonts w:cs="Arial"/>
          <w:u w:val="single"/>
        </w:rPr>
        <w:fldChar w:fldCharType="end"/>
      </w:r>
      <w:r>
        <w:rPr>
          <w:u w:val="single"/>
        </w:rPr>
        <w:tab/>
      </w:r>
    </w:p>
    <w:p w14:paraId="7F82549E" w14:textId="77777777" w:rsidR="007F19A9" w:rsidRDefault="007F19A9" w:rsidP="007F19A9">
      <w:pPr>
        <w:pStyle w:val="Lessoraddress-Para"/>
        <w:tabs>
          <w:tab w:val="clear" w:pos="1267"/>
          <w:tab w:val="clear" w:pos="8726"/>
          <w:tab w:val="left" w:pos="1530"/>
          <w:tab w:val="right" w:pos="9360"/>
        </w:tabs>
        <w:spacing w:line="240" w:lineRule="auto"/>
        <w:rPr>
          <w:rFonts w:ascii="Arial Bold" w:hAnsi="Arial Bold" w:cs="Arial"/>
          <w:szCs w:val="22"/>
        </w:rPr>
      </w:pPr>
      <w:r>
        <w:rPr>
          <w:rFonts w:ascii="Arial Bold" w:hAnsi="Arial Bold" w:cs="Arial"/>
          <w:szCs w:val="22"/>
        </w:rPr>
        <w:t xml:space="preserve">With a copy to </w:t>
      </w:r>
    </w:p>
    <w:p w14:paraId="45F52A1C" w14:textId="77777777" w:rsidR="007F19A9" w:rsidRDefault="007F19A9" w:rsidP="007F19A9">
      <w:pPr>
        <w:pStyle w:val="Lessoraddress-Para"/>
        <w:tabs>
          <w:tab w:val="clear" w:pos="1267"/>
          <w:tab w:val="clear" w:pos="8726"/>
          <w:tab w:val="left" w:pos="1530"/>
          <w:tab w:val="right" w:pos="9360"/>
        </w:tabs>
        <w:spacing w:line="240" w:lineRule="auto"/>
        <w:rPr>
          <w:rFonts w:cs="Arial"/>
          <w:szCs w:val="22"/>
        </w:rPr>
      </w:pPr>
      <w:r w:rsidRPr="00574C1C">
        <w:rPr>
          <w:rFonts w:ascii="Arial Bold" w:hAnsi="Arial Bold" w:cs="Arial"/>
          <w:szCs w:val="22"/>
        </w:rPr>
        <w:t>the Manager</w:t>
      </w:r>
      <w:r w:rsidRPr="008F47B3">
        <w:rPr>
          <w:rFonts w:ascii="Arial Bold" w:hAnsi="Arial Bold" w:cs="Arial"/>
          <w:szCs w:val="22"/>
        </w:rPr>
        <w:t>:</w:t>
      </w:r>
    </w:p>
    <w:p w14:paraId="695D3F9F" w14:textId="77777777" w:rsidR="007F19A9" w:rsidRPr="007B43AE" w:rsidRDefault="007F19A9" w:rsidP="007F19A9">
      <w:pPr>
        <w:pStyle w:val="Lessoraddress-Para"/>
        <w:tabs>
          <w:tab w:val="clear" w:pos="1267"/>
          <w:tab w:val="clear" w:pos="8726"/>
          <w:tab w:val="left" w:pos="1530"/>
          <w:tab w:val="right" w:pos="9360"/>
        </w:tabs>
        <w:spacing w:line="240" w:lineRule="auto"/>
        <w:rPr>
          <w:rFonts w:cs="Arial"/>
          <w:bCs/>
          <w:szCs w:val="22"/>
          <w:highlight w:val="yellow"/>
          <w:u w:val="single"/>
        </w:rPr>
      </w:pPr>
      <w:r>
        <w:rPr>
          <w:rFonts w:cs="Arial"/>
          <w:szCs w:val="22"/>
        </w:rPr>
        <w:tab/>
      </w:r>
      <w:r w:rsidRPr="008F47B3">
        <w:rPr>
          <w:rFonts w:cs="Arial"/>
          <w:szCs w:val="22"/>
          <w:u w:val="single"/>
        </w:rPr>
        <w:t xml:space="preserve"> </w:t>
      </w:r>
      <w:r>
        <w:rPr>
          <w:rFonts w:cs="Arial"/>
          <w:szCs w:val="22"/>
          <w:u w:val="single"/>
        </w:rPr>
        <w:t>[</w:t>
      </w:r>
      <w:r w:rsidRPr="007B43AE">
        <w:rPr>
          <w:rFonts w:cs="Arial"/>
          <w:szCs w:val="22"/>
          <w:highlight w:val="yellow"/>
          <w:u w:val="single"/>
        </w:rPr>
        <w:t>Name]</w:t>
      </w:r>
      <w:r w:rsidRPr="007B43AE">
        <w:rPr>
          <w:rFonts w:cs="Arial"/>
          <w:bCs/>
          <w:szCs w:val="22"/>
          <w:highlight w:val="yellow"/>
          <w:u w:val="single"/>
        </w:rPr>
        <w:fldChar w:fldCharType="begin"/>
      </w:r>
      <w:r w:rsidRPr="007B43AE">
        <w:rPr>
          <w:rFonts w:cs="Arial"/>
          <w:bCs/>
          <w:szCs w:val="22"/>
          <w:highlight w:val="yellow"/>
          <w:u w:val="single"/>
        </w:rPr>
        <w:fldChar w:fldCharType="end"/>
      </w:r>
      <w:r w:rsidRPr="007B43AE">
        <w:rPr>
          <w:rFonts w:cs="Arial"/>
          <w:bCs/>
          <w:szCs w:val="22"/>
          <w:highlight w:val="yellow"/>
          <w:u w:val="single"/>
        </w:rPr>
        <w:tab/>
      </w:r>
    </w:p>
    <w:p w14:paraId="395EB398" w14:textId="77777777" w:rsidR="007F19A9" w:rsidRPr="007B43AE" w:rsidRDefault="007F19A9" w:rsidP="007F19A9">
      <w:pPr>
        <w:tabs>
          <w:tab w:val="right" w:pos="9360"/>
        </w:tabs>
        <w:ind w:left="1530"/>
        <w:rPr>
          <w:rFonts w:cs="Arial"/>
          <w:bCs/>
          <w:szCs w:val="22"/>
          <w:highlight w:val="yellow"/>
          <w:u w:val="single"/>
        </w:rPr>
      </w:pPr>
      <w:r w:rsidRPr="007B43AE">
        <w:rPr>
          <w:rFonts w:cs="Arial"/>
          <w:bCs/>
          <w:szCs w:val="22"/>
          <w:highlight w:val="yellow"/>
          <w:u w:val="single"/>
        </w:rPr>
        <w:t xml:space="preserve"> [Address]</w:t>
      </w:r>
      <w:r w:rsidRPr="007B43AE">
        <w:rPr>
          <w:rFonts w:cs="Arial"/>
          <w:bCs/>
          <w:szCs w:val="22"/>
          <w:highlight w:val="yellow"/>
          <w:u w:val="single"/>
        </w:rPr>
        <w:fldChar w:fldCharType="begin"/>
      </w:r>
      <w:r w:rsidRPr="007B43AE">
        <w:rPr>
          <w:rFonts w:cs="Arial"/>
          <w:bCs/>
          <w:szCs w:val="22"/>
          <w:highlight w:val="yellow"/>
          <w:u w:val="single"/>
        </w:rPr>
        <w:fldChar w:fldCharType="end"/>
      </w:r>
      <w:r w:rsidRPr="007B43AE">
        <w:rPr>
          <w:rFonts w:cs="Arial"/>
          <w:bCs/>
          <w:szCs w:val="22"/>
          <w:highlight w:val="yellow"/>
          <w:u w:val="single"/>
        </w:rPr>
        <w:tab/>
      </w:r>
    </w:p>
    <w:p w14:paraId="011C993A" w14:textId="595C7672" w:rsidR="007F19A9" w:rsidRPr="008F47B3" w:rsidRDefault="007F19A9" w:rsidP="007F19A9">
      <w:pPr>
        <w:tabs>
          <w:tab w:val="right" w:pos="9360"/>
        </w:tabs>
        <w:ind w:left="1530"/>
        <w:rPr>
          <w:rFonts w:cs="Arial"/>
          <w:bCs/>
          <w:szCs w:val="22"/>
          <w:u w:val="single"/>
        </w:rPr>
      </w:pPr>
      <w:r w:rsidRPr="007B43AE">
        <w:rPr>
          <w:rFonts w:cs="Arial"/>
          <w:bCs/>
          <w:szCs w:val="22"/>
          <w:highlight w:val="yellow"/>
          <w:u w:val="single"/>
        </w:rPr>
        <w:t xml:space="preserve"> [City], </w:t>
      </w:r>
      <w:r w:rsidR="00EF4801">
        <w:rPr>
          <w:rFonts w:cs="Arial"/>
          <w:bCs/>
          <w:szCs w:val="22"/>
          <w:highlight w:val="yellow"/>
          <w:u w:val="single"/>
        </w:rPr>
        <w:t>[state] [</w:t>
      </w:r>
      <w:r w:rsidRPr="007B43AE">
        <w:rPr>
          <w:rFonts w:cs="Arial"/>
          <w:bCs/>
          <w:szCs w:val="22"/>
          <w:highlight w:val="yellow"/>
          <w:u w:val="single"/>
        </w:rPr>
        <w:t>Zip</w:t>
      </w:r>
      <w:r w:rsidR="00EF4801">
        <w:rPr>
          <w:rFonts w:cs="Arial"/>
          <w:bCs/>
          <w:szCs w:val="22"/>
          <w:u w:val="single"/>
        </w:rPr>
        <w:t>]</w:t>
      </w:r>
      <w:r w:rsidRPr="008F47B3">
        <w:rPr>
          <w:rFonts w:cs="Arial"/>
          <w:bCs/>
          <w:szCs w:val="22"/>
          <w:u w:val="single"/>
        </w:rPr>
        <w:fldChar w:fldCharType="begin"/>
      </w:r>
      <w:r w:rsidRPr="008F47B3">
        <w:rPr>
          <w:rFonts w:cs="Arial"/>
          <w:bCs/>
          <w:szCs w:val="22"/>
          <w:u w:val="single"/>
        </w:rPr>
        <w:fldChar w:fldCharType="end"/>
      </w:r>
      <w:r w:rsidRPr="008F47B3">
        <w:rPr>
          <w:rFonts w:cs="Arial"/>
          <w:bCs/>
          <w:szCs w:val="22"/>
          <w:u w:val="single"/>
        </w:rPr>
        <w:tab/>
      </w:r>
    </w:p>
    <w:p w14:paraId="412EF2BA" w14:textId="77777777" w:rsidR="007F19A9" w:rsidRPr="008F47B3" w:rsidRDefault="007F19A9" w:rsidP="007F19A9">
      <w:pPr>
        <w:tabs>
          <w:tab w:val="left" w:pos="5220"/>
          <w:tab w:val="left" w:pos="6570"/>
          <w:tab w:val="right" w:pos="9360"/>
        </w:tabs>
        <w:ind w:left="1530"/>
        <w:rPr>
          <w:rFonts w:cs="Arial"/>
          <w:szCs w:val="22"/>
        </w:rPr>
      </w:pPr>
      <w:r w:rsidRPr="008F47B3">
        <w:rPr>
          <w:rFonts w:cs="Arial"/>
          <w:bCs/>
          <w:szCs w:val="22"/>
          <w:u w:val="single"/>
        </w:rPr>
        <w:t xml:space="preserve"> </w:t>
      </w:r>
      <w:r w:rsidRPr="008F47B3">
        <w:rPr>
          <w:rFonts w:cs="Arial"/>
          <w:bCs/>
          <w:szCs w:val="22"/>
          <w:u w:val="single"/>
        </w:rPr>
        <w:fldChar w:fldCharType="begin"/>
      </w:r>
      <w:r w:rsidRPr="008F47B3">
        <w:rPr>
          <w:rFonts w:cs="Arial"/>
          <w:bCs/>
          <w:szCs w:val="22"/>
          <w:u w:val="single"/>
        </w:rPr>
        <w:fldChar w:fldCharType="end"/>
      </w:r>
      <w:r w:rsidRPr="008F47B3">
        <w:rPr>
          <w:rFonts w:cs="Arial"/>
          <w:bCs/>
          <w:szCs w:val="22"/>
          <w:u w:val="single"/>
        </w:rPr>
        <w:tab/>
      </w:r>
      <w:r w:rsidRPr="008F47B3">
        <w:rPr>
          <w:rFonts w:ascii="Arial Bold" w:hAnsi="Arial Bold" w:cs="Arial"/>
          <w:szCs w:val="22"/>
          <w:u w:val="single"/>
        </w:rPr>
        <w:t>Phone No.:</w:t>
      </w:r>
      <w:r w:rsidRPr="008F47B3">
        <w:rPr>
          <w:rFonts w:cs="Arial"/>
          <w:szCs w:val="22"/>
          <w:u w:val="single"/>
        </w:rPr>
        <w:tab/>
      </w:r>
      <w:r w:rsidRPr="008F47B3">
        <w:rPr>
          <w:rFonts w:cs="Arial"/>
          <w:szCs w:val="22"/>
          <w:u w:val="single"/>
        </w:rPr>
        <w:fldChar w:fldCharType="begin"/>
      </w:r>
      <w:r w:rsidRPr="008F47B3">
        <w:rPr>
          <w:rFonts w:cs="Arial"/>
          <w:szCs w:val="22"/>
          <w:u w:val="single"/>
        </w:rPr>
        <w:instrText xml:space="preserve">  </w:instrText>
      </w:r>
      <w:r w:rsidRPr="008F47B3">
        <w:rPr>
          <w:rFonts w:cs="Arial"/>
          <w:szCs w:val="22"/>
          <w:u w:val="single"/>
        </w:rPr>
        <w:fldChar w:fldCharType="end"/>
      </w:r>
      <w:r w:rsidRPr="008F47B3">
        <w:rPr>
          <w:rFonts w:cs="Arial"/>
          <w:szCs w:val="22"/>
          <w:u w:val="single"/>
        </w:rPr>
        <w:tab/>
      </w:r>
    </w:p>
    <w:p w14:paraId="4122AD4D" w14:textId="77777777" w:rsidR="007F19A9" w:rsidRPr="003938B3" w:rsidRDefault="007F19A9" w:rsidP="007F19A9">
      <w:pPr>
        <w:tabs>
          <w:tab w:val="left" w:pos="5220"/>
          <w:tab w:val="left" w:pos="6570"/>
          <w:tab w:val="right" w:pos="9360"/>
        </w:tabs>
        <w:rPr>
          <w:u w:val="single"/>
        </w:rPr>
      </w:pPr>
      <w:r w:rsidRPr="008F47B3">
        <w:tab/>
      </w:r>
      <w:r>
        <w:rPr>
          <w:rFonts w:ascii="Arial Bold" w:hAnsi="Arial Bold"/>
          <w:u w:val="single"/>
        </w:rPr>
        <w:t xml:space="preserve">Hotel </w:t>
      </w:r>
      <w:r w:rsidRPr="003938B3">
        <w:rPr>
          <w:rFonts w:ascii="Arial Bold" w:hAnsi="Arial Bold"/>
          <w:u w:val="single"/>
        </w:rPr>
        <w:t>No.:</w:t>
      </w:r>
      <w:r w:rsidRPr="003938B3">
        <w:rPr>
          <w:u w:val="single"/>
        </w:rPr>
        <w:tab/>
      </w:r>
      <w:r w:rsidRPr="003938B3">
        <w:rPr>
          <w:u w:val="single"/>
        </w:rPr>
        <w:fldChar w:fldCharType="begin"/>
      </w:r>
      <w:r w:rsidRPr="003938B3">
        <w:rPr>
          <w:u w:val="single"/>
        </w:rPr>
        <w:instrText xml:space="preserve">  </w:instrText>
      </w:r>
      <w:r w:rsidRPr="003938B3">
        <w:rPr>
          <w:u w:val="single"/>
        </w:rPr>
        <w:fldChar w:fldCharType="end"/>
      </w:r>
      <w:r w:rsidRPr="003938B3">
        <w:rPr>
          <w:u w:val="single"/>
        </w:rPr>
        <w:tab/>
      </w:r>
    </w:p>
    <w:p w14:paraId="6A5F3F35" w14:textId="77777777" w:rsidR="007F19A9" w:rsidRPr="003938B3" w:rsidRDefault="007F19A9" w:rsidP="007F19A9">
      <w:pPr>
        <w:tabs>
          <w:tab w:val="left" w:pos="5220"/>
          <w:tab w:val="right" w:pos="9360"/>
        </w:tabs>
        <w:spacing w:after="200"/>
        <w:rPr>
          <w:u w:val="single"/>
        </w:rPr>
      </w:pPr>
      <w:r w:rsidRPr="008F47B3">
        <w:tab/>
      </w:r>
      <w:r w:rsidRPr="007B43AE">
        <w:rPr>
          <w:rFonts w:ascii="Arial Bold" w:hAnsi="Arial Bold"/>
          <w:u w:val="single"/>
        </w:rPr>
        <w:t>Email:</w:t>
      </w:r>
      <w:r>
        <w:rPr>
          <w:rFonts w:cs="Arial"/>
          <w:u w:val="single"/>
        </w:rPr>
        <w:t xml:space="preserve"> </w:t>
      </w:r>
      <w:r>
        <w:rPr>
          <w:rFonts w:cs="Arial"/>
          <w:u w:val="single"/>
        </w:rPr>
        <w:fldChar w:fldCharType="begin"/>
      </w:r>
      <w:r>
        <w:rPr>
          <w:rFonts w:cs="Arial"/>
          <w:u w:val="single"/>
        </w:rPr>
        <w:instrText xml:space="preserve">  </w:instrText>
      </w:r>
      <w:r>
        <w:rPr>
          <w:rFonts w:cs="Arial"/>
          <w:u w:val="single"/>
        </w:rPr>
        <w:fldChar w:fldCharType="end"/>
      </w:r>
      <w:r>
        <w:rPr>
          <w:u w:val="single"/>
        </w:rPr>
        <w:tab/>
      </w:r>
    </w:p>
    <w:p w14:paraId="6308C518" w14:textId="77777777" w:rsidR="007F19A9" w:rsidRPr="003938B3" w:rsidRDefault="007F19A9" w:rsidP="007F19A9">
      <w:pPr>
        <w:tabs>
          <w:tab w:val="left" w:pos="5220"/>
          <w:tab w:val="right" w:pos="9360"/>
        </w:tabs>
        <w:spacing w:after="200"/>
        <w:rPr>
          <w:u w:val="single"/>
        </w:rPr>
      </w:pPr>
    </w:p>
    <w:p w14:paraId="627E18B0" w14:textId="77777777" w:rsidR="007F19A9" w:rsidRDefault="007F19A9" w:rsidP="007F19A9">
      <w:pPr>
        <w:pStyle w:val="Lessoraddress-Para"/>
        <w:tabs>
          <w:tab w:val="clear" w:pos="1267"/>
          <w:tab w:val="clear" w:pos="8726"/>
          <w:tab w:val="left" w:pos="1530"/>
          <w:tab w:val="right" w:pos="9360"/>
        </w:tabs>
        <w:spacing w:line="240" w:lineRule="auto"/>
        <w:rPr>
          <w:rFonts w:ascii="Arial Bold" w:hAnsi="Arial Bold" w:cs="Arial"/>
          <w:szCs w:val="22"/>
        </w:rPr>
      </w:pPr>
    </w:p>
    <w:p w14:paraId="1A85F227" w14:textId="77777777" w:rsidR="007F19A9" w:rsidRPr="008F47B3" w:rsidRDefault="007F19A9" w:rsidP="007F19A9">
      <w:pPr>
        <w:pStyle w:val="Lessoraddress-Para"/>
        <w:tabs>
          <w:tab w:val="clear" w:pos="1267"/>
          <w:tab w:val="clear" w:pos="8726"/>
          <w:tab w:val="left" w:pos="1530"/>
          <w:tab w:val="right" w:pos="9360"/>
        </w:tabs>
        <w:spacing w:line="240" w:lineRule="auto"/>
        <w:rPr>
          <w:rFonts w:cs="Arial"/>
          <w:bCs/>
          <w:szCs w:val="22"/>
          <w:u w:val="single"/>
        </w:rPr>
      </w:pPr>
      <w:r w:rsidRPr="008F47B3">
        <w:rPr>
          <w:rFonts w:ascii="Arial Bold" w:hAnsi="Arial Bold" w:cs="Arial"/>
          <w:szCs w:val="22"/>
        </w:rPr>
        <w:t xml:space="preserve">To the </w:t>
      </w:r>
      <w:r>
        <w:rPr>
          <w:rFonts w:ascii="Arial Bold" w:hAnsi="Arial Bold" w:cs="Arial"/>
          <w:szCs w:val="22"/>
        </w:rPr>
        <w:t>State</w:t>
      </w:r>
      <w:r w:rsidRPr="008F47B3">
        <w:rPr>
          <w:rFonts w:ascii="Arial Bold" w:hAnsi="Arial Bold" w:cs="Arial"/>
          <w:szCs w:val="22"/>
        </w:rPr>
        <w:t>:</w:t>
      </w:r>
      <w:r w:rsidRPr="008F47B3">
        <w:rPr>
          <w:rFonts w:cs="Arial"/>
          <w:szCs w:val="22"/>
        </w:rPr>
        <w:tab/>
      </w:r>
      <w:r w:rsidRPr="008F47B3">
        <w:rPr>
          <w:rFonts w:cs="Arial"/>
          <w:szCs w:val="22"/>
          <w:u w:val="single"/>
        </w:rPr>
        <w:t xml:space="preserve"> </w:t>
      </w:r>
      <w:r w:rsidRPr="008F47B3">
        <w:rPr>
          <w:rFonts w:cs="Arial"/>
          <w:bCs/>
          <w:szCs w:val="22"/>
          <w:u w:val="single"/>
        </w:rPr>
        <w:fldChar w:fldCharType="begin"/>
      </w:r>
      <w:r w:rsidRPr="008F47B3">
        <w:rPr>
          <w:rFonts w:cs="Arial"/>
          <w:bCs/>
          <w:szCs w:val="22"/>
          <w:u w:val="single"/>
        </w:rPr>
        <w:fldChar w:fldCharType="end"/>
      </w:r>
      <w:r w:rsidRPr="008F47B3">
        <w:rPr>
          <w:rFonts w:cs="Arial"/>
          <w:bCs/>
          <w:szCs w:val="22"/>
          <w:u w:val="single"/>
        </w:rPr>
        <w:tab/>
      </w:r>
    </w:p>
    <w:p w14:paraId="1FA79052" w14:textId="77777777" w:rsidR="007F19A9" w:rsidRPr="008F47B3" w:rsidRDefault="007F19A9" w:rsidP="007F19A9">
      <w:pPr>
        <w:tabs>
          <w:tab w:val="right" w:pos="9360"/>
        </w:tabs>
        <w:ind w:left="1530"/>
        <w:rPr>
          <w:rFonts w:cs="Arial"/>
          <w:bCs/>
          <w:szCs w:val="22"/>
          <w:u w:val="single"/>
        </w:rPr>
      </w:pPr>
      <w:r w:rsidRPr="008F47B3">
        <w:rPr>
          <w:rFonts w:cs="Arial"/>
          <w:bCs/>
          <w:szCs w:val="22"/>
          <w:u w:val="single"/>
        </w:rPr>
        <w:t xml:space="preserve"> </w:t>
      </w:r>
      <w:r w:rsidRPr="008F47B3">
        <w:rPr>
          <w:rFonts w:cs="Arial"/>
          <w:bCs/>
          <w:szCs w:val="22"/>
          <w:u w:val="single"/>
        </w:rPr>
        <w:fldChar w:fldCharType="begin"/>
      </w:r>
      <w:r w:rsidRPr="008F47B3">
        <w:rPr>
          <w:rFonts w:cs="Arial"/>
          <w:bCs/>
          <w:szCs w:val="22"/>
          <w:u w:val="single"/>
        </w:rPr>
        <w:fldChar w:fldCharType="end"/>
      </w:r>
      <w:r w:rsidRPr="008F47B3">
        <w:rPr>
          <w:rFonts w:cs="Arial"/>
          <w:bCs/>
          <w:szCs w:val="22"/>
          <w:u w:val="single"/>
        </w:rPr>
        <w:tab/>
      </w:r>
    </w:p>
    <w:p w14:paraId="7A585E92" w14:textId="77777777" w:rsidR="007F19A9" w:rsidRPr="008F47B3" w:rsidRDefault="007F19A9" w:rsidP="007F19A9">
      <w:pPr>
        <w:tabs>
          <w:tab w:val="right" w:pos="9360"/>
        </w:tabs>
        <w:ind w:left="1530"/>
        <w:rPr>
          <w:rFonts w:cs="Arial"/>
          <w:bCs/>
          <w:szCs w:val="22"/>
          <w:u w:val="single"/>
        </w:rPr>
      </w:pPr>
      <w:r w:rsidRPr="008F47B3">
        <w:rPr>
          <w:rFonts w:cs="Arial"/>
          <w:bCs/>
          <w:szCs w:val="22"/>
          <w:u w:val="single"/>
        </w:rPr>
        <w:t xml:space="preserve"> </w:t>
      </w:r>
      <w:r w:rsidRPr="008F47B3">
        <w:rPr>
          <w:rFonts w:cs="Arial"/>
          <w:bCs/>
          <w:szCs w:val="22"/>
          <w:u w:val="single"/>
        </w:rPr>
        <w:fldChar w:fldCharType="begin"/>
      </w:r>
      <w:r w:rsidRPr="008F47B3">
        <w:rPr>
          <w:rFonts w:cs="Arial"/>
          <w:bCs/>
          <w:szCs w:val="22"/>
          <w:u w:val="single"/>
        </w:rPr>
        <w:fldChar w:fldCharType="end"/>
      </w:r>
      <w:r w:rsidRPr="008F47B3">
        <w:rPr>
          <w:rFonts w:cs="Arial"/>
          <w:bCs/>
          <w:szCs w:val="22"/>
          <w:u w:val="single"/>
        </w:rPr>
        <w:tab/>
      </w:r>
    </w:p>
    <w:p w14:paraId="2B30FD81" w14:textId="77777777" w:rsidR="007F19A9" w:rsidRPr="008F47B3" w:rsidRDefault="007F19A9" w:rsidP="007F19A9">
      <w:pPr>
        <w:tabs>
          <w:tab w:val="left" w:pos="5220"/>
          <w:tab w:val="left" w:pos="6570"/>
          <w:tab w:val="right" w:pos="9360"/>
        </w:tabs>
        <w:ind w:left="1530"/>
        <w:rPr>
          <w:rFonts w:cs="Arial"/>
          <w:szCs w:val="22"/>
        </w:rPr>
      </w:pPr>
      <w:r w:rsidRPr="008F47B3">
        <w:rPr>
          <w:rFonts w:cs="Arial"/>
          <w:bCs/>
          <w:szCs w:val="22"/>
          <w:u w:val="single"/>
        </w:rPr>
        <w:t xml:space="preserve"> </w:t>
      </w:r>
      <w:r w:rsidRPr="008F47B3">
        <w:rPr>
          <w:rFonts w:cs="Arial"/>
          <w:bCs/>
          <w:szCs w:val="22"/>
          <w:u w:val="single"/>
        </w:rPr>
        <w:fldChar w:fldCharType="begin"/>
      </w:r>
      <w:r w:rsidRPr="008F47B3">
        <w:rPr>
          <w:rFonts w:cs="Arial"/>
          <w:bCs/>
          <w:szCs w:val="22"/>
          <w:u w:val="single"/>
        </w:rPr>
        <w:fldChar w:fldCharType="end"/>
      </w:r>
      <w:r w:rsidRPr="008F47B3">
        <w:rPr>
          <w:rFonts w:cs="Arial"/>
          <w:bCs/>
          <w:szCs w:val="22"/>
          <w:u w:val="single"/>
        </w:rPr>
        <w:tab/>
      </w:r>
      <w:r w:rsidRPr="008F47B3">
        <w:rPr>
          <w:rFonts w:ascii="Arial Bold" w:hAnsi="Arial Bold" w:cs="Arial"/>
          <w:szCs w:val="22"/>
          <w:u w:val="single"/>
        </w:rPr>
        <w:t>Phone No.:</w:t>
      </w:r>
    </w:p>
    <w:p w14:paraId="1179F816" w14:textId="77777777" w:rsidR="007F19A9" w:rsidRPr="003938B3" w:rsidRDefault="007F19A9" w:rsidP="007F19A9">
      <w:pPr>
        <w:tabs>
          <w:tab w:val="left" w:pos="5220"/>
          <w:tab w:val="left" w:pos="6570"/>
          <w:tab w:val="right" w:pos="9360"/>
        </w:tabs>
        <w:rPr>
          <w:u w:val="single"/>
        </w:rPr>
      </w:pPr>
      <w:r w:rsidRPr="008F47B3">
        <w:tab/>
      </w:r>
      <w:r w:rsidRPr="003938B3">
        <w:rPr>
          <w:rFonts w:ascii="Arial Bold" w:hAnsi="Arial Bold"/>
          <w:u w:val="single"/>
        </w:rPr>
        <w:t>FAX No.:</w:t>
      </w:r>
    </w:p>
    <w:p w14:paraId="0F2F1CA4" w14:textId="77777777" w:rsidR="007F19A9" w:rsidRPr="003938B3" w:rsidRDefault="007F19A9" w:rsidP="007F19A9">
      <w:pPr>
        <w:tabs>
          <w:tab w:val="left" w:pos="5220"/>
          <w:tab w:val="right" w:pos="9360"/>
        </w:tabs>
        <w:spacing w:after="200"/>
        <w:rPr>
          <w:u w:val="single"/>
        </w:rPr>
      </w:pPr>
      <w:r w:rsidRPr="008F47B3">
        <w:tab/>
      </w:r>
      <w:r w:rsidRPr="003938B3">
        <w:rPr>
          <w:rFonts w:ascii="Arial Bold" w:hAnsi="Arial Bold"/>
          <w:u w:val="single"/>
        </w:rPr>
        <w:t>Email:</w:t>
      </w:r>
      <w:r>
        <w:rPr>
          <w:rFonts w:cs="Arial"/>
          <w:u w:val="single"/>
        </w:rPr>
        <w:t xml:space="preserve"> </w:t>
      </w:r>
      <w:r>
        <w:rPr>
          <w:rFonts w:cs="Arial"/>
          <w:u w:val="single"/>
        </w:rPr>
        <w:fldChar w:fldCharType="begin"/>
      </w:r>
      <w:r>
        <w:rPr>
          <w:rFonts w:cs="Arial"/>
          <w:u w:val="single"/>
        </w:rPr>
        <w:instrText xml:space="preserve">  </w:instrText>
      </w:r>
      <w:r>
        <w:rPr>
          <w:rFonts w:cs="Arial"/>
          <w:u w:val="single"/>
        </w:rPr>
        <w:fldChar w:fldCharType="end"/>
      </w:r>
      <w:r>
        <w:rPr>
          <w:u w:val="single"/>
        </w:rPr>
        <w:tab/>
      </w:r>
    </w:p>
    <w:p w14:paraId="1D6A7F58" w14:textId="77777777" w:rsidR="007F19A9" w:rsidRPr="00301874" w:rsidRDefault="007F19A9" w:rsidP="007F19A9">
      <w:pPr>
        <w:spacing w:before="200" w:after="200"/>
        <w:jc w:val="center"/>
      </w:pPr>
      <w:r w:rsidRPr="00301874">
        <w:rPr>
          <w:rFonts w:cs="Arial"/>
          <w:szCs w:val="22"/>
          <w:u w:val="single"/>
        </w:rPr>
        <w:t>ALL NOTICES AND CORRESPONDENCE MUST REFERENCE</w:t>
      </w:r>
      <w:r>
        <w:rPr>
          <w:rFonts w:cs="Arial"/>
          <w:szCs w:val="22"/>
          <w:u w:val="single"/>
        </w:rPr>
        <w:br/>
        <w:t>STATE</w:t>
      </w:r>
      <w:r w:rsidRPr="00301874">
        <w:rPr>
          <w:rFonts w:cs="Arial"/>
          <w:szCs w:val="22"/>
          <w:u w:val="single"/>
        </w:rPr>
        <w:t xml:space="preserve"> AGENCY AND PREMISES ADDRESS</w:t>
      </w:r>
    </w:p>
    <w:p w14:paraId="19A41C8D" w14:textId="77777777" w:rsidR="007F19A9" w:rsidRPr="00301874" w:rsidRDefault="007F19A9" w:rsidP="007F19A9">
      <w:pPr>
        <w:pStyle w:val="evenleftmarginno"/>
        <w:tabs>
          <w:tab w:val="left" w:pos="4140"/>
          <w:tab w:val="right" w:pos="9360"/>
        </w:tabs>
        <w:spacing w:after="200" w:line="240" w:lineRule="auto"/>
        <w:ind w:left="0"/>
        <w:rPr>
          <w:rFonts w:ascii="Arial" w:hAnsi="Arial" w:cs="Arial"/>
          <w:sz w:val="22"/>
          <w:szCs w:val="22"/>
        </w:rPr>
      </w:pPr>
      <w:r>
        <w:rPr>
          <w:rFonts w:ascii="Arial" w:hAnsi="Arial" w:cs="Arial"/>
          <w:sz w:val="22"/>
          <w:szCs w:val="22"/>
        </w:rPr>
        <w:t>Consideration and other payments due hereunder</w:t>
      </w:r>
      <w:r w:rsidRPr="00301874">
        <w:rPr>
          <w:rFonts w:ascii="Arial" w:hAnsi="Arial" w:cs="Arial"/>
          <w:sz w:val="22"/>
          <w:szCs w:val="22"/>
        </w:rPr>
        <w:t xml:space="preserve"> shall be made payable to:</w:t>
      </w:r>
      <w:r>
        <w:rPr>
          <w:rFonts w:ascii="Arial" w:hAnsi="Arial" w:cs="Arial"/>
          <w:sz w:val="22"/>
          <w:szCs w:val="22"/>
        </w:rPr>
        <w:tab/>
      </w:r>
      <w:r>
        <w:rPr>
          <w:rFonts w:ascii="Arial" w:hAnsi="Arial" w:cs="Arial"/>
          <w:sz w:val="22"/>
          <w:szCs w:val="22"/>
          <w:u w:val="single"/>
        </w:rPr>
        <w:t xml:space="preserve"> </w:t>
      </w:r>
      <w:r>
        <w:rPr>
          <w:rFonts w:ascii="Arial" w:hAnsi="Arial" w:cs="Arial"/>
          <w:sz w:val="22"/>
          <w:szCs w:val="22"/>
          <w:u w:val="single"/>
        </w:rPr>
        <w:fldChar w:fldCharType="begin"/>
      </w:r>
      <w:r>
        <w:rPr>
          <w:rFonts w:ascii="Arial" w:hAnsi="Arial" w:cs="Arial"/>
          <w:sz w:val="22"/>
          <w:szCs w:val="22"/>
          <w:u w:val="single"/>
        </w:rPr>
        <w:instrText xml:space="preserve">  </w:instrText>
      </w:r>
      <w:r>
        <w:rPr>
          <w:rFonts w:ascii="Arial" w:hAnsi="Arial" w:cs="Arial"/>
          <w:sz w:val="22"/>
          <w:szCs w:val="22"/>
          <w:u w:val="single"/>
        </w:rPr>
        <w:fldChar w:fldCharType="end"/>
      </w:r>
      <w:r>
        <w:rPr>
          <w:rFonts w:ascii="Arial" w:hAnsi="Arial" w:cs="Arial"/>
          <w:sz w:val="22"/>
          <w:szCs w:val="22"/>
          <w:u w:val="single"/>
        </w:rPr>
        <w:tab/>
      </w:r>
    </w:p>
    <w:p w14:paraId="47E80EEF" w14:textId="77777777" w:rsidR="007F19A9" w:rsidRDefault="007F19A9" w:rsidP="007F19A9">
      <w:pPr>
        <w:pStyle w:val="Lessoraddress-Para"/>
        <w:tabs>
          <w:tab w:val="clear" w:pos="1267"/>
          <w:tab w:val="clear" w:pos="8726"/>
          <w:tab w:val="left" w:pos="9360"/>
        </w:tabs>
        <w:spacing w:line="240" w:lineRule="auto"/>
        <w:ind w:left="1530" w:hanging="1530"/>
        <w:rPr>
          <w:rFonts w:cs="Arial"/>
          <w:szCs w:val="22"/>
        </w:rPr>
      </w:pPr>
      <w:r w:rsidRPr="00301874">
        <w:rPr>
          <w:rFonts w:cs="Arial"/>
          <w:szCs w:val="22"/>
        </w:rPr>
        <w:t>and mailed to:</w:t>
      </w:r>
      <w:r>
        <w:rPr>
          <w:rFonts w:cs="Arial"/>
          <w:szCs w:val="22"/>
        </w:rPr>
        <w:tab/>
      </w:r>
      <w:r>
        <w:rPr>
          <w:rFonts w:cs="Arial"/>
          <w:szCs w:val="22"/>
          <w:u w:val="single"/>
        </w:rPr>
        <w:t xml:space="preserve"> </w:t>
      </w:r>
      <w:r>
        <w:rPr>
          <w:rFonts w:cs="Arial"/>
          <w:szCs w:val="22"/>
          <w:u w:val="single"/>
        </w:rPr>
        <w:fldChar w:fldCharType="begin"/>
      </w:r>
      <w:r>
        <w:rPr>
          <w:rFonts w:cs="Arial"/>
          <w:szCs w:val="22"/>
          <w:u w:val="single"/>
        </w:rPr>
        <w:instrText xml:space="preserve">  </w:instrText>
      </w:r>
      <w:r>
        <w:rPr>
          <w:rFonts w:cs="Arial"/>
          <w:szCs w:val="22"/>
          <w:u w:val="single"/>
        </w:rPr>
        <w:fldChar w:fldCharType="end"/>
      </w:r>
      <w:r w:rsidRPr="003C77F5">
        <w:rPr>
          <w:rFonts w:cs="Arial"/>
          <w:szCs w:val="22"/>
          <w:u w:val="single"/>
        </w:rPr>
        <w:tab/>
      </w:r>
    </w:p>
    <w:p w14:paraId="2C91CC21" w14:textId="77777777" w:rsidR="007F19A9" w:rsidRDefault="007F19A9" w:rsidP="007F19A9">
      <w:pPr>
        <w:pStyle w:val="Lessoraddress-Para"/>
        <w:tabs>
          <w:tab w:val="clear" w:pos="1267"/>
          <w:tab w:val="clear" w:pos="8726"/>
          <w:tab w:val="right" w:pos="9360"/>
        </w:tabs>
        <w:spacing w:line="240" w:lineRule="auto"/>
        <w:ind w:left="1530"/>
        <w:rPr>
          <w:rFonts w:cs="Arial"/>
          <w:szCs w:val="22"/>
        </w:rPr>
      </w:pPr>
      <w:r>
        <w:rPr>
          <w:rFonts w:cs="Arial"/>
          <w:szCs w:val="22"/>
          <w:u w:val="single"/>
        </w:rPr>
        <w:fldChar w:fldCharType="begin"/>
      </w:r>
      <w:r>
        <w:rPr>
          <w:rFonts w:cs="Arial"/>
          <w:szCs w:val="22"/>
          <w:u w:val="single"/>
        </w:rPr>
        <w:instrText xml:space="preserve">  </w:instrText>
      </w:r>
      <w:r>
        <w:rPr>
          <w:rFonts w:cs="Arial"/>
          <w:szCs w:val="22"/>
          <w:u w:val="single"/>
        </w:rPr>
        <w:fldChar w:fldCharType="end"/>
      </w:r>
      <w:r>
        <w:rPr>
          <w:rFonts w:cs="Arial"/>
          <w:szCs w:val="22"/>
          <w:u w:val="single"/>
        </w:rPr>
        <w:tab/>
      </w:r>
    </w:p>
    <w:p w14:paraId="7050D7A4" w14:textId="77777777" w:rsidR="007F19A9" w:rsidRDefault="007F19A9" w:rsidP="007F19A9">
      <w:pPr>
        <w:pStyle w:val="Lessoraddress-Para"/>
        <w:tabs>
          <w:tab w:val="clear" w:pos="1267"/>
          <w:tab w:val="clear" w:pos="8726"/>
          <w:tab w:val="right" w:pos="9360"/>
        </w:tabs>
        <w:spacing w:line="240" w:lineRule="auto"/>
        <w:ind w:left="1530"/>
        <w:rPr>
          <w:rFonts w:cs="Arial"/>
          <w:szCs w:val="22"/>
        </w:rPr>
      </w:pPr>
      <w:r>
        <w:rPr>
          <w:rFonts w:cs="Arial"/>
          <w:szCs w:val="22"/>
          <w:u w:val="single"/>
        </w:rPr>
        <w:t xml:space="preserve"> </w:t>
      </w:r>
      <w:r>
        <w:rPr>
          <w:rFonts w:cs="Arial"/>
          <w:szCs w:val="22"/>
          <w:u w:val="single"/>
        </w:rPr>
        <w:fldChar w:fldCharType="begin"/>
      </w:r>
      <w:r>
        <w:rPr>
          <w:rFonts w:cs="Arial"/>
          <w:szCs w:val="22"/>
          <w:u w:val="single"/>
        </w:rPr>
        <w:instrText xml:space="preserve">  </w:instrText>
      </w:r>
      <w:r>
        <w:rPr>
          <w:rFonts w:cs="Arial"/>
          <w:szCs w:val="22"/>
          <w:u w:val="single"/>
        </w:rPr>
        <w:fldChar w:fldCharType="end"/>
      </w:r>
      <w:r>
        <w:rPr>
          <w:rFonts w:cs="Arial"/>
          <w:szCs w:val="22"/>
          <w:u w:val="single"/>
        </w:rPr>
        <w:tab/>
      </w:r>
    </w:p>
    <w:p w14:paraId="686D9D9F" w14:textId="77777777" w:rsidR="007F19A9" w:rsidRPr="00F37DF4" w:rsidRDefault="007F19A9" w:rsidP="007F19A9">
      <w:pPr>
        <w:pStyle w:val="Lessoraddress-Para"/>
        <w:tabs>
          <w:tab w:val="clear" w:pos="1267"/>
          <w:tab w:val="clear" w:pos="8726"/>
          <w:tab w:val="right" w:pos="9360"/>
        </w:tabs>
        <w:spacing w:after="200" w:line="240" w:lineRule="auto"/>
        <w:ind w:left="1526"/>
        <w:rPr>
          <w:rFonts w:cs="Arial"/>
          <w:szCs w:val="22"/>
          <w:u w:val="single"/>
        </w:rPr>
      </w:pPr>
      <w:r>
        <w:rPr>
          <w:rFonts w:cs="Arial"/>
          <w:szCs w:val="22"/>
          <w:u w:val="single"/>
        </w:rPr>
        <w:t xml:space="preserve"> </w:t>
      </w:r>
      <w:r>
        <w:rPr>
          <w:rFonts w:cs="Arial"/>
          <w:szCs w:val="22"/>
          <w:u w:val="single"/>
        </w:rPr>
        <w:fldChar w:fldCharType="begin"/>
      </w:r>
      <w:r>
        <w:rPr>
          <w:rFonts w:cs="Arial"/>
          <w:szCs w:val="22"/>
          <w:u w:val="single"/>
        </w:rPr>
        <w:instrText xml:space="preserve">  </w:instrText>
      </w:r>
      <w:r>
        <w:rPr>
          <w:rFonts w:cs="Arial"/>
          <w:szCs w:val="22"/>
          <w:u w:val="single"/>
        </w:rPr>
        <w:fldChar w:fldCharType="end"/>
      </w:r>
      <w:r>
        <w:rPr>
          <w:rFonts w:cs="Arial"/>
          <w:szCs w:val="22"/>
          <w:u w:val="single"/>
        </w:rPr>
        <w:tab/>
      </w:r>
    </w:p>
    <w:p w14:paraId="5044BE18" w14:textId="77777777" w:rsidR="007F19A9" w:rsidRPr="00EE2261" w:rsidRDefault="007F19A9" w:rsidP="007F19A9">
      <w:pPr>
        <w:pStyle w:val="Lessoraddress-Para"/>
        <w:tabs>
          <w:tab w:val="clear" w:pos="1267"/>
          <w:tab w:val="clear" w:pos="8726"/>
          <w:tab w:val="right" w:pos="9360"/>
        </w:tabs>
        <w:spacing w:after="200" w:line="240" w:lineRule="auto"/>
        <w:ind w:left="1526"/>
        <w:rPr>
          <w:u w:val="single"/>
        </w:rPr>
      </w:pPr>
    </w:p>
    <w:p w14:paraId="783D76AE" w14:textId="77777777" w:rsidR="007F19A9" w:rsidRPr="00301874" w:rsidRDefault="007F19A9" w:rsidP="007F19A9">
      <w:pPr>
        <w:pStyle w:val="LeaseParagraph"/>
      </w:pPr>
      <w:r w:rsidRPr="00301874">
        <w:t>Nothing herein contained shall preclude the giving of any such written notice by personal service.  The address to which notices and correspondence shall be mailed to either party may be changed by giving written notice to the other party.</w:t>
      </w:r>
      <w:bookmarkStart w:id="14" w:name="BeginDate1"/>
      <w:bookmarkStart w:id="15" w:name="ProjectID2"/>
      <w:bookmarkStart w:id="16" w:name="ExhibitDates1"/>
      <w:bookmarkStart w:id="17" w:name="ProjectID3"/>
      <w:bookmarkStart w:id="18" w:name="ExhibitDates2"/>
      <w:bookmarkStart w:id="19" w:name="ProjectID4"/>
      <w:bookmarkStart w:id="20" w:name="ExhibitDates3"/>
      <w:bookmarkStart w:id="21" w:name="Rent"/>
      <w:bookmarkStart w:id="22" w:name="BeginDate_plus_2_mos"/>
      <w:bookmarkStart w:id="23" w:name="RentMinus30"/>
      <w:bookmarkEnd w:id="14"/>
      <w:bookmarkEnd w:id="15"/>
      <w:bookmarkEnd w:id="16"/>
      <w:bookmarkEnd w:id="17"/>
      <w:bookmarkEnd w:id="18"/>
      <w:bookmarkEnd w:id="19"/>
      <w:bookmarkEnd w:id="20"/>
      <w:bookmarkEnd w:id="21"/>
      <w:bookmarkEnd w:id="22"/>
      <w:bookmarkEnd w:id="23"/>
    </w:p>
    <w:p w14:paraId="68FEFADA" w14:textId="77777777" w:rsidR="007F19A9" w:rsidRPr="00301874" w:rsidRDefault="007F19A9" w:rsidP="007F19A9">
      <w:pPr>
        <w:pStyle w:val="LeaseParagraphTitle"/>
        <w:framePr w:wrap="around"/>
      </w:pPr>
      <w:r w:rsidRPr="00301874">
        <w:t>Parking</w:t>
      </w:r>
    </w:p>
    <w:p w14:paraId="18EA70F6" w14:textId="77777777" w:rsidR="007F19A9" w:rsidRPr="00301874" w:rsidRDefault="007F19A9" w:rsidP="007F19A9">
      <w:pPr>
        <w:pStyle w:val="LeaseParagraph"/>
      </w:pPr>
      <w:r>
        <w:t>6</w:t>
      </w:r>
      <w:r w:rsidRPr="00301874">
        <w:t>.  </w:t>
      </w:r>
      <w:r w:rsidRPr="00301874" w:rsidDel="003E4F5C">
        <w:t xml:space="preserve"> </w:t>
      </w:r>
      <w:r>
        <w:t xml:space="preserve"> P</w:t>
      </w:r>
      <w:r w:rsidRPr="00301874">
        <w:t>arking spaces</w:t>
      </w:r>
      <w:r>
        <w:t xml:space="preserve"> that are part of the occupied premises,</w:t>
      </w:r>
      <w:r w:rsidRPr="00301874">
        <w:t xml:space="preserve"> </w:t>
      </w:r>
      <w:r>
        <w:t>upon the Commencement Date, shall be</w:t>
      </w:r>
      <w:r w:rsidRPr="00301874">
        <w:t xml:space="preserve"> unobstructed</w:t>
      </w:r>
      <w:r>
        <w:t xml:space="preserve"> by Owner and its agents and completely accessible for State’s use.</w:t>
      </w:r>
      <w:r w:rsidRPr="00301874">
        <w:t xml:space="preserve"> </w:t>
      </w:r>
    </w:p>
    <w:p w14:paraId="74FC5931" w14:textId="77777777" w:rsidR="007F19A9" w:rsidRPr="00301874" w:rsidRDefault="007F19A9" w:rsidP="007F19A9">
      <w:pPr>
        <w:pStyle w:val="LeaseParagraphTitle"/>
        <w:framePr w:wrap="around"/>
      </w:pPr>
      <w:r w:rsidRPr="00301874">
        <w:t>Services, Utilities, and Supplies</w:t>
      </w:r>
    </w:p>
    <w:p w14:paraId="798C3D22" w14:textId="3FAA477E" w:rsidR="00A81791" w:rsidRDefault="007F19A9" w:rsidP="00AE2E61">
      <w:pPr>
        <w:tabs>
          <w:tab w:val="left" w:pos="720"/>
        </w:tabs>
        <w:spacing w:before="199"/>
        <w:ind w:left="180" w:firstLine="180"/>
        <w:jc w:val="left"/>
      </w:pPr>
      <w:r>
        <w:t>7</w:t>
      </w:r>
      <w:r w:rsidRPr="00301874">
        <w:t>.  </w:t>
      </w:r>
      <w:r w:rsidR="00A81791">
        <w:t xml:space="preserve">Owner, </w:t>
      </w:r>
      <w:r w:rsidR="00D6352D">
        <w:t xml:space="preserve">including through a third party that Owner has engaged to manage or operate the Hotel (“Manager”), </w:t>
      </w:r>
      <w:r w:rsidR="00A81791">
        <w:t xml:space="preserve">at Owner's sole cost and expense, during the term of this occupancy agreement shall furnish </w:t>
      </w:r>
      <w:r w:rsidR="000A6EF8">
        <w:t xml:space="preserve">or cause to be furnished </w:t>
      </w:r>
      <w:r w:rsidR="00A81791">
        <w:t xml:space="preserve">the following services, utilities, and supplies </w:t>
      </w:r>
      <w:r w:rsidR="00A81791">
        <w:lastRenderedPageBreak/>
        <w:t>to the area occupied by the State, and also</w:t>
      </w:r>
      <w:r w:rsidR="00A81791" w:rsidRPr="00331063">
        <w:rPr>
          <w:spacing w:val="-6"/>
        </w:rPr>
        <w:t xml:space="preserve"> </w:t>
      </w:r>
      <w:r w:rsidR="00A81791">
        <w:t>to</w:t>
      </w:r>
      <w:r w:rsidR="00A81791" w:rsidRPr="00331063">
        <w:rPr>
          <w:spacing w:val="-8"/>
        </w:rPr>
        <w:t xml:space="preserve"> </w:t>
      </w:r>
      <w:r w:rsidR="00A81791">
        <w:t>the</w:t>
      </w:r>
      <w:r w:rsidR="00A81791" w:rsidRPr="00331063">
        <w:rPr>
          <w:spacing w:val="-5"/>
        </w:rPr>
        <w:t xml:space="preserve"> </w:t>
      </w:r>
      <w:r w:rsidR="00A81791">
        <w:t>"common"</w:t>
      </w:r>
      <w:r w:rsidR="00A81791" w:rsidRPr="00331063">
        <w:rPr>
          <w:spacing w:val="-6"/>
        </w:rPr>
        <w:t xml:space="preserve"> </w:t>
      </w:r>
      <w:r w:rsidR="00A81791">
        <w:t>building</w:t>
      </w:r>
      <w:r w:rsidR="00A81791" w:rsidRPr="00331063">
        <w:rPr>
          <w:spacing w:val="-3"/>
        </w:rPr>
        <w:t xml:space="preserve"> </w:t>
      </w:r>
      <w:r w:rsidR="00A81791">
        <w:t>areas</w:t>
      </w:r>
      <w:r w:rsidR="00A81791" w:rsidRPr="00331063">
        <w:rPr>
          <w:spacing w:val="-7"/>
        </w:rPr>
        <w:t xml:space="preserve"> </w:t>
      </w:r>
      <w:r w:rsidR="00A81791">
        <w:t>(if</w:t>
      </w:r>
      <w:r w:rsidR="00A81791" w:rsidRPr="00331063">
        <w:rPr>
          <w:spacing w:val="-4"/>
        </w:rPr>
        <w:t xml:space="preserve"> </w:t>
      </w:r>
      <w:r w:rsidR="00A81791">
        <w:t>any)</w:t>
      </w:r>
      <w:r w:rsidR="00A81791" w:rsidRPr="00331063">
        <w:rPr>
          <w:spacing w:val="-5"/>
        </w:rPr>
        <w:t xml:space="preserve"> </w:t>
      </w:r>
      <w:r w:rsidR="00A81791">
        <w:t>such</w:t>
      </w:r>
      <w:r w:rsidR="00A81791" w:rsidRPr="00331063">
        <w:rPr>
          <w:spacing w:val="-8"/>
        </w:rPr>
        <w:t xml:space="preserve"> </w:t>
      </w:r>
      <w:r w:rsidR="00A81791">
        <w:t>as</w:t>
      </w:r>
      <w:r w:rsidR="00A81791" w:rsidRPr="00331063">
        <w:rPr>
          <w:spacing w:val="-5"/>
        </w:rPr>
        <w:t xml:space="preserve"> </w:t>
      </w:r>
      <w:r w:rsidR="00A81791">
        <w:t>lobbies,</w:t>
      </w:r>
      <w:r w:rsidR="00A81791" w:rsidRPr="00331063">
        <w:rPr>
          <w:spacing w:val="-4"/>
        </w:rPr>
        <w:t xml:space="preserve"> </w:t>
      </w:r>
      <w:r w:rsidR="00A81791">
        <w:t>elevators,</w:t>
      </w:r>
      <w:r w:rsidR="00A81791" w:rsidRPr="00331063">
        <w:rPr>
          <w:spacing w:val="-6"/>
        </w:rPr>
        <w:t xml:space="preserve"> </w:t>
      </w:r>
      <w:r w:rsidR="00A81791">
        <w:t>stairways,</w:t>
      </w:r>
      <w:r w:rsidR="00A81791" w:rsidRPr="00331063">
        <w:rPr>
          <w:spacing w:val="-3"/>
        </w:rPr>
        <w:t xml:space="preserve"> </w:t>
      </w:r>
      <w:r w:rsidR="00A81791">
        <w:t>corridors,</w:t>
      </w:r>
      <w:r w:rsidR="00A81791" w:rsidRPr="00331063">
        <w:rPr>
          <w:spacing w:val="-4"/>
        </w:rPr>
        <w:t xml:space="preserve"> </w:t>
      </w:r>
      <w:r w:rsidR="00A81791">
        <w:t>etc. which State shares with other users, if</w:t>
      </w:r>
      <w:r w:rsidR="00A81791" w:rsidRPr="00331063">
        <w:rPr>
          <w:spacing w:val="-5"/>
        </w:rPr>
        <w:t xml:space="preserve"> </w:t>
      </w:r>
      <w:r w:rsidR="00A81791">
        <w:t>any:</w:t>
      </w:r>
    </w:p>
    <w:p w14:paraId="14123ABD" w14:textId="77777777" w:rsidR="00A81791" w:rsidRDefault="00A81791" w:rsidP="00A81791">
      <w:pPr>
        <w:pStyle w:val="ListParagraph"/>
        <w:numPr>
          <w:ilvl w:val="0"/>
          <w:numId w:val="1"/>
        </w:numPr>
        <w:tabs>
          <w:tab w:val="left" w:pos="945"/>
        </w:tabs>
        <w:ind w:right="118"/>
        <w:jc w:val="left"/>
      </w:pPr>
      <w:r>
        <w:t>Sewer, trash disposal, and water service, including both hot and cold water to the lavatories.</w:t>
      </w:r>
    </w:p>
    <w:p w14:paraId="1A642207" w14:textId="77777777" w:rsidR="00A81791" w:rsidRDefault="00A81791" w:rsidP="00A81791">
      <w:pPr>
        <w:pStyle w:val="ListParagraph"/>
        <w:numPr>
          <w:ilvl w:val="0"/>
          <w:numId w:val="1"/>
        </w:numPr>
        <w:tabs>
          <w:tab w:val="left" w:pos="945"/>
        </w:tabs>
        <w:spacing w:before="1" w:line="252" w:lineRule="exact"/>
        <w:ind w:right="0"/>
        <w:jc w:val="left"/>
      </w:pPr>
      <w:r>
        <w:t>Elevator (if any)</w:t>
      </w:r>
      <w:r>
        <w:rPr>
          <w:spacing w:val="4"/>
        </w:rPr>
        <w:t xml:space="preserve"> </w:t>
      </w:r>
      <w:r>
        <w:t>service.</w:t>
      </w:r>
    </w:p>
    <w:p w14:paraId="0E7A3752" w14:textId="77777777" w:rsidR="00A81791" w:rsidRDefault="00A81791" w:rsidP="00A81791">
      <w:pPr>
        <w:pStyle w:val="ListParagraph"/>
        <w:numPr>
          <w:ilvl w:val="0"/>
          <w:numId w:val="1"/>
        </w:numPr>
        <w:tabs>
          <w:tab w:val="left" w:pos="945"/>
        </w:tabs>
        <w:spacing w:before="0"/>
        <w:ind w:right="117" w:hanging="360"/>
        <w:jc w:val="left"/>
      </w:pPr>
      <w:r>
        <w:t>Electricity and/or gas as necessary to provide power for heating, ventilating, and air conditioning, and electrical or gas service as needed for State's</w:t>
      </w:r>
      <w:r>
        <w:rPr>
          <w:spacing w:val="-12"/>
        </w:rPr>
        <w:t xml:space="preserve"> </w:t>
      </w:r>
      <w:r>
        <w:t>operations.</w:t>
      </w:r>
    </w:p>
    <w:p w14:paraId="044F5D03" w14:textId="03EEDB41" w:rsidR="007F19A9" w:rsidRPr="00C034D9" w:rsidRDefault="00A81791" w:rsidP="00AE2E61">
      <w:pPr>
        <w:pStyle w:val="LeaseParagraph"/>
        <w:numPr>
          <w:ilvl w:val="0"/>
          <w:numId w:val="1"/>
        </w:numPr>
      </w:pPr>
      <w:r>
        <w:t>[</w:t>
      </w:r>
      <w:r>
        <w:rPr>
          <w:shd w:val="clear" w:color="auto" w:fill="FFFF00"/>
        </w:rPr>
        <w:t>Add</w:t>
      </w:r>
      <w:r>
        <w:rPr>
          <w:shd w:val="clear" w:color="auto" w:fill="FFFFFF"/>
        </w:rPr>
        <w:t xml:space="preserve"> </w:t>
      </w:r>
      <w:r>
        <w:rPr>
          <w:shd w:val="clear" w:color="auto" w:fill="FFFF00"/>
        </w:rPr>
        <w:t>any</w:t>
      </w:r>
      <w:r>
        <w:rPr>
          <w:shd w:val="clear" w:color="auto" w:fill="FFFFFF"/>
        </w:rPr>
        <w:t xml:space="preserve"> </w:t>
      </w:r>
      <w:r>
        <w:rPr>
          <w:shd w:val="clear" w:color="auto" w:fill="FFFF00"/>
        </w:rPr>
        <w:t>other</w:t>
      </w:r>
      <w:r>
        <w:rPr>
          <w:shd w:val="clear" w:color="auto" w:fill="FFFFFF"/>
        </w:rPr>
        <w:t xml:space="preserve"> </w:t>
      </w:r>
      <w:r>
        <w:rPr>
          <w:shd w:val="clear" w:color="auto" w:fill="FFFF00"/>
        </w:rPr>
        <w:t>service</w:t>
      </w:r>
      <w:r>
        <w:rPr>
          <w:shd w:val="clear" w:color="auto" w:fill="FFFFFF"/>
        </w:rPr>
        <w:t xml:space="preserve"> </w:t>
      </w:r>
      <w:r>
        <w:rPr>
          <w:shd w:val="clear" w:color="auto" w:fill="FFFF00"/>
        </w:rPr>
        <w:t>or</w:t>
      </w:r>
      <w:r>
        <w:rPr>
          <w:shd w:val="clear" w:color="auto" w:fill="FFFFFF"/>
        </w:rPr>
        <w:t xml:space="preserve"> </w:t>
      </w:r>
      <w:r>
        <w:rPr>
          <w:shd w:val="clear" w:color="auto" w:fill="FFFF00"/>
        </w:rPr>
        <w:t>supply</w:t>
      </w:r>
      <w:r>
        <w:rPr>
          <w:shd w:val="clear" w:color="auto" w:fill="FFFFFF"/>
        </w:rPr>
        <w:t xml:space="preserve"> </w:t>
      </w:r>
      <w:r>
        <w:rPr>
          <w:shd w:val="clear" w:color="auto" w:fill="FFFF00"/>
        </w:rPr>
        <w:t>unique</w:t>
      </w:r>
      <w:r>
        <w:rPr>
          <w:shd w:val="clear" w:color="auto" w:fill="FFFFFF"/>
        </w:rPr>
        <w:t xml:space="preserve"> </w:t>
      </w:r>
      <w:r>
        <w:rPr>
          <w:shd w:val="clear" w:color="auto" w:fill="FFFF00"/>
        </w:rPr>
        <w:t>to</w:t>
      </w:r>
      <w:r>
        <w:rPr>
          <w:shd w:val="clear" w:color="auto" w:fill="FFFFFF"/>
        </w:rPr>
        <w:t xml:space="preserve"> </w:t>
      </w:r>
      <w:r>
        <w:rPr>
          <w:shd w:val="clear" w:color="auto" w:fill="FFFF00"/>
        </w:rPr>
        <w:t>the</w:t>
      </w:r>
      <w:r>
        <w:rPr>
          <w:spacing w:val="-9"/>
          <w:shd w:val="clear" w:color="auto" w:fill="FFFFFF"/>
        </w:rPr>
        <w:t xml:space="preserve"> </w:t>
      </w:r>
      <w:r>
        <w:rPr>
          <w:shd w:val="clear" w:color="auto" w:fill="FFFF00"/>
        </w:rPr>
        <w:t>hotel</w:t>
      </w:r>
      <w:r>
        <w:rPr>
          <w:shd w:val="clear" w:color="auto" w:fill="FFFFFF"/>
        </w:rPr>
        <w:t>]</w:t>
      </w:r>
    </w:p>
    <w:p w14:paraId="73AFF196" w14:textId="77777777" w:rsidR="007F19A9" w:rsidRDefault="007F19A9" w:rsidP="007F19A9">
      <w:pPr>
        <w:pStyle w:val="LeaseParagraph"/>
      </w:pPr>
      <w:r w:rsidRPr="00301874">
        <w:t xml:space="preserve">In the event of failure by the </w:t>
      </w:r>
      <w:r>
        <w:t>Owner</w:t>
      </w:r>
      <w:r w:rsidRPr="00301874">
        <w:t xml:space="preserve"> to furnish any of the above </w:t>
      </w:r>
      <w:r>
        <w:t>utilities</w:t>
      </w:r>
      <w:r w:rsidRPr="00301874">
        <w:t xml:space="preserve"> in a satisfactory manner, the State may furnish the same at its own cost.</w:t>
      </w:r>
    </w:p>
    <w:p w14:paraId="3FD3FBDB" w14:textId="77777777" w:rsidR="007F19A9" w:rsidRPr="00301874" w:rsidRDefault="007F19A9" w:rsidP="007F19A9">
      <w:pPr>
        <w:pStyle w:val="LeaseParagraph"/>
      </w:pPr>
      <w:r>
        <w:rPr>
          <w:color w:val="000000" w:themeColor="text1"/>
        </w:rPr>
        <w:t xml:space="preserve">  </w:t>
      </w:r>
    </w:p>
    <w:p w14:paraId="4271DDD8" w14:textId="77777777" w:rsidR="007F19A9" w:rsidRPr="00301874" w:rsidRDefault="007F19A9" w:rsidP="007F19A9">
      <w:pPr>
        <w:pStyle w:val="LeaseParagraphTitle"/>
        <w:framePr w:wrap="around"/>
      </w:pPr>
      <w:r w:rsidRPr="00301874">
        <w:t>Repair and Maintenance</w:t>
      </w:r>
    </w:p>
    <w:p w14:paraId="255886C8" w14:textId="77777777" w:rsidR="007F19A9" w:rsidRDefault="007F19A9" w:rsidP="007F19A9">
      <w:pPr>
        <w:ind w:firstLine="360"/>
      </w:pPr>
      <w:r>
        <w:t>8.  </w:t>
      </w:r>
      <w:r w:rsidRPr="00301874">
        <w:t>During the term</w:t>
      </w:r>
      <w:r>
        <w:t xml:space="preserve"> of this occupancy agreement</w:t>
      </w:r>
      <w:r w:rsidRPr="00301874">
        <w:t xml:space="preserve">, the </w:t>
      </w:r>
      <w:r>
        <w:t xml:space="preserve">State </w:t>
      </w:r>
      <w:r w:rsidRPr="00301874">
        <w:t xml:space="preserve">shall maintain the </w:t>
      </w:r>
      <w:r>
        <w:t xml:space="preserve">occupied </w:t>
      </w:r>
      <w:r w:rsidRPr="00301874">
        <w:t xml:space="preserve">premises </w:t>
      </w:r>
      <w:r>
        <w:t xml:space="preserve">and all furnishings, fixtures and equipment therein </w:t>
      </w:r>
      <w:r w:rsidRPr="00301874">
        <w:t>in good repair</w:t>
      </w:r>
      <w:r>
        <w:t xml:space="preserve"> and condition at the State’s sole cost and expense.</w:t>
      </w:r>
      <w:r w:rsidRPr="00301874">
        <w:t xml:space="preserve"> </w:t>
      </w:r>
      <w:r>
        <w:rPr>
          <w:szCs w:val="22"/>
        </w:rPr>
        <w:t xml:space="preserve">In addition, the State agrees that it will follow the reasonable directives of Owner and Manager representatives regarding the maintenance of the Hotel and </w:t>
      </w:r>
      <w:r>
        <w:t xml:space="preserve">furnishings, fixtures and equipment therein </w:t>
      </w:r>
      <w:r>
        <w:rPr>
          <w:szCs w:val="22"/>
        </w:rPr>
        <w:t xml:space="preserve">during the term of this occupancy agreement.  </w:t>
      </w:r>
    </w:p>
    <w:p w14:paraId="50375BEE" w14:textId="77777777" w:rsidR="007F19A9" w:rsidRPr="00301874" w:rsidRDefault="007F19A9" w:rsidP="007F19A9">
      <w:pPr>
        <w:pStyle w:val="LeaseBulletedListlvl1"/>
        <w:spacing w:after="200"/>
      </w:pPr>
    </w:p>
    <w:p w14:paraId="76CE98EB" w14:textId="77777777" w:rsidR="007F19A9" w:rsidRPr="00301874" w:rsidRDefault="007F19A9" w:rsidP="007F19A9">
      <w:pPr>
        <w:pStyle w:val="LeaseParagraphTitle"/>
        <w:framePr w:wrap="around"/>
      </w:pPr>
      <w:r>
        <w:t>Assignment and Subletting</w:t>
      </w:r>
    </w:p>
    <w:p w14:paraId="6ECD58F1" w14:textId="77777777" w:rsidR="007F19A9" w:rsidRDefault="007F19A9" w:rsidP="007F19A9">
      <w:pPr>
        <w:pStyle w:val="LeaseParagraph"/>
      </w:pPr>
      <w:r>
        <w:t>9</w:t>
      </w:r>
      <w:r w:rsidRPr="00301874">
        <w:t xml:space="preserve">.  The State shall </w:t>
      </w:r>
      <w:r>
        <w:t xml:space="preserve">not </w:t>
      </w:r>
      <w:r w:rsidRPr="00301874">
        <w:t xml:space="preserve">assign this </w:t>
      </w:r>
      <w:r>
        <w:t>occupancy agreement or any of its rights or obligations hereunder or sublet the Occupied Space without the express prior written consent of Owner.</w:t>
      </w:r>
      <w:r w:rsidRPr="00301874">
        <w:t xml:space="preserve"> </w:t>
      </w:r>
      <w:r>
        <w:t xml:space="preserve">If Owner gives its consent to any assignment or subletting, </w:t>
      </w:r>
      <w:r w:rsidRPr="00F271A5">
        <w:t xml:space="preserve">the </w:t>
      </w:r>
      <w:r>
        <w:t>State</w:t>
      </w:r>
      <w:r w:rsidRPr="00F271A5">
        <w:t xml:space="preserve"> shall </w:t>
      </w:r>
      <w:proofErr w:type="gramStart"/>
      <w:r w:rsidRPr="00F271A5">
        <w:t>at all times</w:t>
      </w:r>
      <w:proofErr w:type="gramEnd"/>
      <w:r w:rsidRPr="00F271A5">
        <w:t xml:space="preserve"> remain fully responsible and liable for compliance with all of </w:t>
      </w:r>
      <w:r>
        <w:t>the State’s</w:t>
      </w:r>
      <w:r w:rsidRPr="00F271A5">
        <w:t xml:space="preserve"> obligations under </w:t>
      </w:r>
      <w:r>
        <w:t xml:space="preserve">this </w:t>
      </w:r>
      <w:r w:rsidRPr="00F271A5">
        <w:t xml:space="preserve">Agreement. </w:t>
      </w:r>
    </w:p>
    <w:p w14:paraId="56DA1334" w14:textId="77777777" w:rsidR="007F19A9" w:rsidRPr="00301874" w:rsidRDefault="007F19A9" w:rsidP="007F19A9">
      <w:pPr>
        <w:pStyle w:val="LeaseParagraphTitle"/>
        <w:framePr w:wrap="around"/>
      </w:pPr>
    </w:p>
    <w:p w14:paraId="071FA343" w14:textId="77777777" w:rsidR="007F19A9" w:rsidRPr="00301874" w:rsidRDefault="007F19A9" w:rsidP="007F19A9">
      <w:pPr>
        <w:pStyle w:val="LeaseParagraph"/>
        <w:ind w:firstLine="0"/>
      </w:pPr>
    </w:p>
    <w:p w14:paraId="63C6EDFF" w14:textId="77777777" w:rsidR="007F19A9" w:rsidRPr="00812850" w:rsidRDefault="007F19A9" w:rsidP="007F19A9">
      <w:pPr>
        <w:pStyle w:val="LeaseParagraphTitle"/>
        <w:framePr w:wrap="around"/>
      </w:pPr>
      <w:r w:rsidRPr="00812850">
        <w:t>Destruction</w:t>
      </w:r>
    </w:p>
    <w:p w14:paraId="61A5335D" w14:textId="77777777" w:rsidR="007F19A9" w:rsidRPr="00301874" w:rsidRDefault="007F19A9" w:rsidP="007F19A9">
      <w:pPr>
        <w:pStyle w:val="LeaseParagraph"/>
      </w:pPr>
      <w:r w:rsidRPr="00812850">
        <w:t>1</w:t>
      </w:r>
      <w:r>
        <w:t>0</w:t>
      </w:r>
      <w:r w:rsidRPr="00812850">
        <w:t xml:space="preserve">.  If the occupied premises are destroyed </w:t>
      </w:r>
      <w:r w:rsidRPr="00EE2261">
        <w:t xml:space="preserve">in whole or in part </w:t>
      </w:r>
      <w:r w:rsidRPr="00812850">
        <w:t>by fire or other casualty, this occupancy agreement shall terminate.</w:t>
      </w:r>
      <w:r w:rsidRPr="00301874">
        <w:t xml:space="preserve">  </w:t>
      </w:r>
    </w:p>
    <w:p w14:paraId="19B06DEC" w14:textId="77777777" w:rsidR="007F19A9" w:rsidRPr="00301874" w:rsidRDefault="007F19A9" w:rsidP="007F19A9">
      <w:pPr>
        <w:pStyle w:val="LeaseParagraphTitle"/>
        <w:framePr w:wrap="around"/>
      </w:pPr>
    </w:p>
    <w:p w14:paraId="2075C93C" w14:textId="77777777" w:rsidR="007F19A9" w:rsidRPr="00301874" w:rsidRDefault="007F19A9" w:rsidP="007F19A9">
      <w:pPr>
        <w:pStyle w:val="LeaseParagraphTitle"/>
        <w:framePr w:wrap="around"/>
      </w:pPr>
    </w:p>
    <w:p w14:paraId="61B5B5BF" w14:textId="77777777" w:rsidR="007F19A9" w:rsidRPr="00301874" w:rsidRDefault="007F19A9" w:rsidP="007F19A9">
      <w:pPr>
        <w:pStyle w:val="LeaseParagraph"/>
      </w:pPr>
    </w:p>
    <w:p w14:paraId="130A4E03" w14:textId="77777777" w:rsidR="007F19A9" w:rsidRPr="00301874" w:rsidRDefault="007F19A9" w:rsidP="007F19A9">
      <w:pPr>
        <w:pStyle w:val="LeaseParagraphTitle"/>
        <w:framePr w:wrap="around"/>
      </w:pPr>
      <w:r w:rsidRPr="00301874">
        <w:t xml:space="preserve">Surrender </w:t>
      </w:r>
      <w:proofErr w:type="gramStart"/>
      <w:r w:rsidRPr="00301874">
        <w:t xml:space="preserve">of </w:t>
      </w:r>
      <w:r>
        <w:t xml:space="preserve"> Occupancy</w:t>
      </w:r>
      <w:proofErr w:type="gramEnd"/>
    </w:p>
    <w:p w14:paraId="0D5F729B" w14:textId="77777777" w:rsidR="007F19A9" w:rsidRDefault="007F19A9" w:rsidP="007F19A9">
      <w:pPr>
        <w:pStyle w:val="LeaseParagraph"/>
      </w:pPr>
      <w:r>
        <w:t>11</w:t>
      </w:r>
      <w:r w:rsidRPr="00301874">
        <w:t xml:space="preserve">.  Upon termination or expiration of this </w:t>
      </w:r>
      <w:r>
        <w:t>occupancy agreement</w:t>
      </w:r>
      <w:r w:rsidRPr="00301874">
        <w:t xml:space="preserve">, the State will peacefully surrender to the </w:t>
      </w:r>
      <w:r>
        <w:t>Owner</w:t>
      </w:r>
      <w:r w:rsidRPr="00301874">
        <w:t xml:space="preserve"> the </w:t>
      </w:r>
      <w:r>
        <w:t>occupied</w:t>
      </w:r>
      <w:r w:rsidRPr="00301874">
        <w:t xml:space="preserve"> premises in as good order and condition </w:t>
      </w:r>
      <w:r>
        <w:t xml:space="preserve">and repair </w:t>
      </w:r>
      <w:r w:rsidRPr="00301874">
        <w:t>as when received, except for reasonable</w:t>
      </w:r>
      <w:r>
        <w:t>, ordinary</w:t>
      </w:r>
      <w:r w:rsidRPr="00301874">
        <w:t xml:space="preserve"> use and wear thereof and damage by </w:t>
      </w:r>
      <w:r>
        <w:t>fire or other casualty</w:t>
      </w:r>
      <w:r w:rsidRPr="00301874">
        <w:t xml:space="preserve"> over which State has no control.  </w:t>
      </w:r>
      <w:r>
        <w:rPr>
          <w:bCs/>
          <w:color w:val="000000" w:themeColor="text1"/>
        </w:rPr>
        <w:t xml:space="preserve">State shall ensure, at no cost to Owner, that all </w:t>
      </w:r>
      <w:r w:rsidRPr="009B0616">
        <w:rPr>
          <w:color w:val="000000" w:themeColor="text1"/>
        </w:rPr>
        <w:t xml:space="preserve">its employees, guests, </w:t>
      </w:r>
      <w:r>
        <w:rPr>
          <w:color w:val="000000" w:themeColor="text1"/>
        </w:rPr>
        <w:t>and</w:t>
      </w:r>
      <w:r w:rsidRPr="009B0616">
        <w:rPr>
          <w:color w:val="000000" w:themeColor="text1"/>
        </w:rPr>
        <w:t xml:space="preserve"> invitees</w:t>
      </w:r>
      <w:r>
        <w:rPr>
          <w:color w:val="000000" w:themeColor="text1"/>
        </w:rPr>
        <w:t xml:space="preserve"> have completely vacated the Hotel prior to the termination of this Agreement.  </w:t>
      </w:r>
    </w:p>
    <w:p w14:paraId="21BC498D" w14:textId="77777777" w:rsidR="007F19A9" w:rsidRDefault="007F19A9" w:rsidP="007F19A9">
      <w:pPr>
        <w:pStyle w:val="LeaseParagraph"/>
        <w:ind w:firstLine="0"/>
      </w:pPr>
      <w:r w:rsidRPr="00E61408">
        <w:t xml:space="preserve">If </w:t>
      </w:r>
      <w:r>
        <w:t>the State</w:t>
      </w:r>
      <w:r w:rsidRPr="00E61408">
        <w:t xml:space="preserve"> fails to surrender the </w:t>
      </w:r>
      <w:r>
        <w:t xml:space="preserve">occupied premises </w:t>
      </w:r>
      <w:r w:rsidRPr="00E61408">
        <w:t>to Owner on the date and in the condition required</w:t>
      </w:r>
      <w:r>
        <w:t xml:space="preserve"> hereby or by any other provision of this Agreement and to take all other actions required by this Agreement in connection with termination</w:t>
      </w:r>
      <w:r w:rsidRPr="00E61408">
        <w:t xml:space="preserve">, </w:t>
      </w:r>
      <w:r>
        <w:t>the State</w:t>
      </w:r>
      <w:r w:rsidRPr="00E61408">
        <w:t xml:space="preserve"> shall be liable for all costs incurred by Owner (or third parties under contract with the Owner) to repair or restore the </w:t>
      </w:r>
      <w:r>
        <w:t xml:space="preserve">occupied premises </w:t>
      </w:r>
      <w:r w:rsidRPr="00E61408">
        <w:t>to the required condition or to satisfy such other obligations</w:t>
      </w:r>
      <w:r>
        <w:t>.  The State’s</w:t>
      </w:r>
      <w:r w:rsidRPr="00E61408">
        <w:t xml:space="preserve"> liability under this </w:t>
      </w:r>
      <w:r>
        <w:t>section</w:t>
      </w:r>
      <w:r w:rsidRPr="00E61408">
        <w:t xml:space="preserve"> shall survive the expiration or earlier termination of the Agreement.</w:t>
      </w:r>
    </w:p>
    <w:p w14:paraId="4F5E6443" w14:textId="77777777" w:rsidR="007F19A9" w:rsidRPr="00301874" w:rsidRDefault="007F19A9" w:rsidP="007F19A9">
      <w:pPr>
        <w:pStyle w:val="LeaseParagraph"/>
      </w:pPr>
    </w:p>
    <w:p w14:paraId="73394776" w14:textId="77777777" w:rsidR="007F19A9" w:rsidRPr="00301874" w:rsidRDefault="007F19A9" w:rsidP="007F19A9">
      <w:pPr>
        <w:pStyle w:val="LeaseParagraphTitle"/>
        <w:framePr w:wrap="around"/>
      </w:pPr>
      <w:r w:rsidRPr="00301874">
        <w:t>Time of Essence, Binding upon Successors</w:t>
      </w:r>
    </w:p>
    <w:p w14:paraId="777773FF" w14:textId="77777777" w:rsidR="007F19A9" w:rsidRPr="00301874" w:rsidRDefault="007F19A9" w:rsidP="007F19A9">
      <w:pPr>
        <w:pStyle w:val="LeaseParagraph"/>
      </w:pPr>
      <w:r>
        <w:t>12</w:t>
      </w:r>
      <w:r w:rsidRPr="00301874">
        <w:t xml:space="preserve">.  Time is of the essence of this </w:t>
      </w:r>
      <w:r>
        <w:t>occupancy agreement</w:t>
      </w:r>
      <w:r w:rsidRPr="00301874">
        <w:t xml:space="preserve">, and the terms and provisions of this </w:t>
      </w:r>
      <w:r>
        <w:t>occupancy agreement</w:t>
      </w:r>
      <w:r w:rsidRPr="00301874">
        <w:t xml:space="preserve"> shall extend to and be binding upon and inure to the benefit of the heirs, executors, administrators, successors, and </w:t>
      </w:r>
      <w:r>
        <w:t xml:space="preserve">permitted </w:t>
      </w:r>
      <w:r w:rsidRPr="00301874">
        <w:t>assigns to the respective parties hereto</w:t>
      </w:r>
      <w:r>
        <w:t>, subject to the restrictions on assignment and subletting hereunder</w:t>
      </w:r>
      <w:r w:rsidRPr="00301874">
        <w:t xml:space="preserve">.  </w:t>
      </w:r>
      <w:r w:rsidRPr="00301FE5">
        <w:t xml:space="preserve">If more than one person </w:t>
      </w:r>
      <w:r>
        <w:t xml:space="preserve">or entity </w:t>
      </w:r>
      <w:r w:rsidRPr="00301FE5">
        <w:t>has executed this Agreement as “</w:t>
      </w:r>
      <w:r>
        <w:t>State</w:t>
      </w:r>
      <w:r w:rsidRPr="00301FE5">
        <w:t>” or as “</w:t>
      </w:r>
      <w:r>
        <w:t>Owner</w:t>
      </w:r>
      <w:r w:rsidRPr="00301FE5">
        <w:t>”</w:t>
      </w:r>
      <w:r>
        <w:t xml:space="preserve">, </w:t>
      </w:r>
      <w:r w:rsidRPr="00301FE5">
        <w:t xml:space="preserve">the obligations of such persons </w:t>
      </w:r>
      <w:r>
        <w:t xml:space="preserve">or entities </w:t>
      </w:r>
      <w:r w:rsidRPr="00301FE5">
        <w:t xml:space="preserve">hereunder will be joint and several with respect to the applicable </w:t>
      </w:r>
      <w:r>
        <w:t>p</w:t>
      </w:r>
      <w:r w:rsidRPr="00301FE5">
        <w:t>arty.</w:t>
      </w:r>
    </w:p>
    <w:p w14:paraId="3CAA00D6" w14:textId="77777777" w:rsidR="007F19A9" w:rsidRPr="00301874" w:rsidRDefault="007F19A9" w:rsidP="007F19A9">
      <w:pPr>
        <w:pStyle w:val="LeaseParagraphTitle"/>
        <w:framePr w:wrap="around"/>
      </w:pPr>
      <w:r w:rsidRPr="00301874">
        <w:lastRenderedPageBreak/>
        <w:t>No Oral Agreements</w:t>
      </w:r>
    </w:p>
    <w:p w14:paraId="60EEEDAD" w14:textId="77777777" w:rsidR="007F19A9" w:rsidRPr="00301874" w:rsidRDefault="007F19A9" w:rsidP="007F19A9">
      <w:pPr>
        <w:pStyle w:val="LeaseParagraph"/>
      </w:pPr>
      <w:r>
        <w:t>13</w:t>
      </w:r>
      <w:r w:rsidRPr="00301874">
        <w:t xml:space="preserve">.  It is mutually understood and agreed that no alterations or variations of the terms of this </w:t>
      </w:r>
      <w:r>
        <w:t>occupancy agreement</w:t>
      </w:r>
      <w:r w:rsidRPr="00301874">
        <w:t xml:space="preserve"> shall be valid unless made in writing and signed by the parties hereto, and that no oral understanding or agreement not incorporated herein, shall be binding on any of the parties hereto.</w:t>
      </w:r>
    </w:p>
    <w:p w14:paraId="4921012E" w14:textId="77777777" w:rsidR="007F19A9" w:rsidRPr="006E0F42" w:rsidRDefault="007F19A9" w:rsidP="007F19A9">
      <w:pPr>
        <w:pStyle w:val="LeaseParagraphTitle"/>
        <w:framePr w:wrap="around"/>
      </w:pPr>
      <w:r w:rsidRPr="006E0F42">
        <w:t>Insurance</w:t>
      </w:r>
    </w:p>
    <w:p w14:paraId="12371ACE" w14:textId="18CE75C8" w:rsidR="007F19A9" w:rsidRDefault="007F19A9" w:rsidP="007F19A9">
      <w:pPr>
        <w:pStyle w:val="LeaseParagraph"/>
      </w:pPr>
      <w:r>
        <w:t>14.</w:t>
      </w:r>
      <w:r w:rsidRPr="006E0F42">
        <w:fldChar w:fldCharType="begin"/>
      </w:r>
      <w:r w:rsidRPr="006E0F42">
        <w:fldChar w:fldCharType="end"/>
      </w:r>
      <w:r w:rsidRPr="006E0F42">
        <w:t>  </w:t>
      </w:r>
      <w:r w:rsidRPr="000B0600">
        <w:rPr>
          <w:highlight w:val="yellow"/>
        </w:rPr>
        <w:t xml:space="preserve">[NOTE:  </w:t>
      </w:r>
      <w:r w:rsidR="00EF4801">
        <w:rPr>
          <w:highlight w:val="yellow"/>
        </w:rPr>
        <w:t xml:space="preserve">SOME STATES </w:t>
      </w:r>
      <w:r w:rsidRPr="000B0600">
        <w:rPr>
          <w:highlight w:val="yellow"/>
        </w:rPr>
        <w:t xml:space="preserve">MAY HAVE </w:t>
      </w:r>
      <w:r w:rsidR="00EF4801">
        <w:rPr>
          <w:highlight w:val="yellow"/>
        </w:rPr>
        <w:t>THEIR</w:t>
      </w:r>
      <w:r w:rsidRPr="000B0600">
        <w:rPr>
          <w:highlight w:val="yellow"/>
        </w:rPr>
        <w:t xml:space="preserve"> OWN REQUIRED INSURANCE PROVISION</w:t>
      </w:r>
      <w:r w:rsidR="00EF4801">
        <w:rPr>
          <w:highlight w:val="yellow"/>
        </w:rPr>
        <w:t>.</w:t>
      </w:r>
      <w:r>
        <w:t xml:space="preserve"> State shall be required, and hereby agrees, to procure and maintain at all times during the term of this Agreement (or during any other period in which the State is present at the Hotel or conducting any activities or operations relating to the Agreement) insurance coverage of the following types:</w:t>
      </w:r>
    </w:p>
    <w:p w14:paraId="670C0330" w14:textId="77777777" w:rsidR="007F19A9" w:rsidRDefault="007F19A9" w:rsidP="007F19A9">
      <w:pPr>
        <w:pStyle w:val="LeaseParagraph"/>
      </w:pPr>
      <w:r>
        <w:t>a.</w:t>
      </w:r>
      <w:r>
        <w:tab/>
        <w:t>Workers Compensation insurance in full satisfaction of applicable laws and Employers Liability insurance with a limit not less than $[</w:t>
      </w:r>
      <w:r w:rsidRPr="006B3FE0">
        <w:rPr>
          <w:highlight w:val="yellow"/>
        </w:rPr>
        <w:t>TBD</w:t>
      </w:r>
      <w:r>
        <w:t>] each accident for bodily injury, $[</w:t>
      </w:r>
      <w:r w:rsidRPr="006B3FE0">
        <w:rPr>
          <w:highlight w:val="yellow"/>
        </w:rPr>
        <w:t>TBD</w:t>
      </w:r>
      <w:r>
        <w:t>] each employee for bodily injury by disease, and $[</w:t>
      </w:r>
      <w:r w:rsidRPr="006B3FE0">
        <w:rPr>
          <w:highlight w:val="yellow"/>
        </w:rPr>
        <w:t>TBD</w:t>
      </w:r>
      <w:r>
        <w:t>] policy limit for disease.</w:t>
      </w:r>
    </w:p>
    <w:p w14:paraId="52E324AC" w14:textId="77777777" w:rsidR="007F19A9" w:rsidRDefault="007F19A9" w:rsidP="007F19A9">
      <w:pPr>
        <w:pStyle w:val="LeaseParagraph"/>
      </w:pPr>
      <w:r>
        <w:t>b.</w:t>
      </w:r>
      <w:r>
        <w:tab/>
        <w:t>Commercial General Liability (CGL) insurance with a limit of coverage not less than $[</w:t>
      </w:r>
      <w:r w:rsidRPr="006B3FE0">
        <w:rPr>
          <w:highlight w:val="yellow"/>
        </w:rPr>
        <w:t>TBD</w:t>
      </w:r>
      <w:r>
        <w:t xml:space="preserve">] each occurrence covering liability arising from independent contractors, products-completed operations, personal injury and advertising injury, and liability assumed under an insured contract. The </w:t>
      </w:r>
      <w:r w:rsidRPr="000B0600">
        <w:t>Indemnified Parties</w:t>
      </w:r>
      <w:r>
        <w:t xml:space="preserve"> (as hereinafter defined) shall be included as additional insureds under the CGL on form CG 20-10 or equivalent.  </w:t>
      </w:r>
    </w:p>
    <w:p w14:paraId="6F02CB53" w14:textId="77777777" w:rsidR="007F19A9" w:rsidRDefault="007F19A9" w:rsidP="007F19A9">
      <w:pPr>
        <w:pStyle w:val="LeaseParagraph"/>
      </w:pPr>
      <w:r>
        <w:t>c.</w:t>
      </w:r>
      <w:r>
        <w:tab/>
        <w:t>If the State’s or State’s subcontractors’ scope of work under this Agreement requires or involves the ownership, maintenance or use of an auto, Commercial Auto Insurance with a limit of insurance not less than $[</w:t>
      </w:r>
      <w:r w:rsidRPr="006B3FE0">
        <w:rPr>
          <w:highlight w:val="yellow"/>
        </w:rPr>
        <w:t>TBD</w:t>
      </w:r>
      <w:r>
        <w:t xml:space="preserve">] each accident covering “any auto” whether owned, scheduled, leased, hired or other. </w:t>
      </w:r>
    </w:p>
    <w:p w14:paraId="593F1E1F" w14:textId="77777777" w:rsidR="007F19A9" w:rsidRDefault="007F19A9" w:rsidP="007F19A9">
      <w:pPr>
        <w:pStyle w:val="LeaseParagraph"/>
      </w:pPr>
      <w:r>
        <w:t>d.</w:t>
      </w:r>
      <w:r>
        <w:tab/>
        <w:t xml:space="preserve">At the State’s option, insurance covering the State’s personal property, it being understood and agreed that, pursuant to section 27 below, neither Owner nor Manager nor any of the </w:t>
      </w:r>
      <w:r w:rsidRPr="000B0600">
        <w:t>Indemnified Parties</w:t>
      </w:r>
      <w:r>
        <w:t xml:space="preserve"> shall be liable for any damage to or loss of personal property sustained by the State, whether or not it is insured, even if such loss is caused by the negligence of any such parties.</w:t>
      </w:r>
    </w:p>
    <w:p w14:paraId="6573658C" w14:textId="77777777" w:rsidR="007F19A9" w:rsidRDefault="007F19A9" w:rsidP="007F19A9">
      <w:pPr>
        <w:pStyle w:val="LeaseParagraph"/>
      </w:pPr>
      <w:r>
        <w:t>This insurance shall apply as primary with respect to any other insurance or self-insurance available to Owner. Insurance companies affording the coverage required above shall have an AM Best Rating of no less than A-/VII. Failure to maintain the required insurance may result in termination of the Agreement at Owner’s option. By requiring insurance herein, Owner does not represent that coverage and limits will be adequate to protect the State. The requirements contained herein shall not be construed in any manner to relieve or limit the State’s indemnification obligations for any loss or claim arising out of the Agreement.</w:t>
      </w:r>
    </w:p>
    <w:p w14:paraId="170BA758" w14:textId="77777777" w:rsidR="007F19A9" w:rsidRDefault="007F19A9" w:rsidP="007F19A9">
      <w:pPr>
        <w:pStyle w:val="LeaseParagraph"/>
      </w:pPr>
      <w:r>
        <w:t xml:space="preserve">The State unconditionally waives on behalf of itself and its insurers all rights against Owner and Manager, each of their affiliates, and the agents, officers, directors, and employees of each of them, for recovery of damages to the extent these damages are covered by its insurance, regardless of deductibles, if any. Prior to the Commencement Date or commencement of any activity contemplated under the Agreement, whichever is earlier, the State shall furnish Owner with certificates of insurance providing evidence of compliance with the above requirements. Thirty (30) days’ written notice to Owner prior to cancellation or material change is required.  </w:t>
      </w:r>
    </w:p>
    <w:p w14:paraId="351F9BA2" w14:textId="77777777" w:rsidR="007F19A9" w:rsidRDefault="007F19A9" w:rsidP="007F19A9">
      <w:pPr>
        <w:pStyle w:val="LeaseParagraph"/>
      </w:pPr>
      <w:r>
        <w:t xml:space="preserve">The State shall require that any permitted assignee and any contractor and/or subcontractor performing any work in the Occupied Space maintain policies of insurance satisfying the requirements imposed upon the State under this Agreement, including, but not limited to, the requirement that such policies shall name the </w:t>
      </w:r>
      <w:r w:rsidRPr="000B0600">
        <w:t>Indemnified Parties</w:t>
      </w:r>
      <w:r>
        <w:t xml:space="preserve"> as additional insureds.</w:t>
      </w:r>
    </w:p>
    <w:p w14:paraId="18A26654" w14:textId="77777777" w:rsidR="007F19A9" w:rsidRDefault="007F19A9" w:rsidP="007F19A9">
      <w:pPr>
        <w:pStyle w:val="LeaseParagraph"/>
      </w:pPr>
    </w:p>
    <w:p w14:paraId="293C5B24" w14:textId="77777777" w:rsidR="007F19A9" w:rsidRPr="00A07304" w:rsidRDefault="007F19A9" w:rsidP="007F19A9">
      <w:pPr>
        <w:pStyle w:val="LeaseParagraphTitle"/>
        <w:framePr w:wrap="around"/>
      </w:pPr>
      <w:r w:rsidRPr="00A07304">
        <w:lastRenderedPageBreak/>
        <w:t>Hazardous Substance</w:t>
      </w:r>
    </w:p>
    <w:p w14:paraId="0B813784" w14:textId="77777777" w:rsidR="007F19A9" w:rsidRPr="00A07304" w:rsidRDefault="007F19A9" w:rsidP="007F19A9">
      <w:pPr>
        <w:pStyle w:val="LeaseParagraph"/>
      </w:pPr>
      <w:r>
        <w:t>15.</w:t>
      </w:r>
      <w:r w:rsidRPr="00A07304">
        <w:fldChar w:fldCharType="begin"/>
      </w:r>
      <w:r w:rsidRPr="00A07304">
        <w:fldChar w:fldCharType="end"/>
      </w:r>
      <w:r w:rsidRPr="00A07304">
        <w:t xml:space="preserve">  State agrees that it will comply with all applicable laws existing during the term of this </w:t>
      </w:r>
      <w:r>
        <w:t>occupancy agreement</w:t>
      </w:r>
      <w:r w:rsidRPr="00A07304">
        <w:t xml:space="preserve"> pertaining to the use, storage, transportation, and disposal of any hazardous substance as that term is defined in such applicable law.  In the event </w:t>
      </w:r>
      <w:r>
        <w:t>Owner</w:t>
      </w:r>
      <w:r w:rsidRPr="00A07304">
        <w:t xml:space="preserve"> or any of its affiliates, successors, principals, employees, or agents should incur any liability, cost, or expense, including attorney's fees and costs, as a result of the State's illegal or alleged illegal use, storage, transportation, or disposal of any hazardous substance, including any petroleum derivative, the State shall indemnify, defend, and hold harmless any of these individuals against such liability.  Where the State is found to be in breach of this provision due to the issuance o</w:t>
      </w:r>
      <w:r>
        <w:t>f</w:t>
      </w:r>
      <w:r w:rsidRPr="00A07304">
        <w:t xml:space="preserve"> a government order directing the State to cease and desist any illegal action in connection with a hazardous substance, or to remediate a contaminated condition caused by the State or any person acting under State's direct control and authority, State shall be responsible for all costs and expenses of complying with such order, including any and all expenses imposed on or incurred by </w:t>
      </w:r>
      <w:r>
        <w:t>Owner</w:t>
      </w:r>
      <w:r w:rsidRPr="00A07304">
        <w:t xml:space="preserve"> or any of its affiliates, </w:t>
      </w:r>
      <w:r w:rsidRPr="00527C23">
        <w:t>successors, principals, employees, or agents in connection with or in response to such government order.</w:t>
      </w:r>
      <w:r w:rsidRPr="00A07304">
        <w:t xml:space="preserve">  </w:t>
      </w:r>
    </w:p>
    <w:p w14:paraId="773B88B5" w14:textId="77777777" w:rsidR="007F19A9" w:rsidRPr="00FB77AB" w:rsidRDefault="007F19A9" w:rsidP="007F19A9">
      <w:pPr>
        <w:pStyle w:val="LeaseParagraphTitle"/>
        <w:framePr w:wrap="around"/>
      </w:pPr>
      <w:r w:rsidRPr="00FB77AB">
        <w:t>Re</w:t>
      </w:r>
      <w:r>
        <w:t>storation of Premises</w:t>
      </w:r>
    </w:p>
    <w:p w14:paraId="41F88C14" w14:textId="7DBD2E45" w:rsidR="007F19A9" w:rsidRDefault="007F19A9" w:rsidP="007F19A9">
      <w:pPr>
        <w:pStyle w:val="LeaseParagraph"/>
        <w:rPr>
          <w:bCs/>
        </w:rPr>
      </w:pPr>
      <w:r>
        <w:t>16.</w:t>
      </w:r>
      <w:r w:rsidRPr="00FB77AB">
        <w:fldChar w:fldCharType="begin"/>
      </w:r>
      <w:r w:rsidRPr="00FB77AB">
        <w:fldChar w:fldCharType="end"/>
      </w:r>
      <w:r w:rsidRPr="00FB77AB">
        <w:t xml:space="preserve">  Upon </w:t>
      </w:r>
      <w:r>
        <w:t>termination of this occupancy agreement</w:t>
      </w:r>
      <w:r w:rsidRPr="00FB77AB">
        <w:fldChar w:fldCharType="begin"/>
      </w:r>
      <w:r w:rsidRPr="00FB77AB">
        <w:fldChar w:fldCharType="end"/>
      </w:r>
      <w:r w:rsidRPr="00FB77AB">
        <w:t xml:space="preserve">, </w:t>
      </w:r>
      <w:r>
        <w:t>Owner</w:t>
      </w:r>
      <w:r w:rsidRPr="00FB77AB">
        <w:t xml:space="preserve"> agrees that the </w:t>
      </w:r>
      <w:r>
        <w:t>equipment</w:t>
      </w:r>
      <w:r w:rsidRPr="00FB77AB">
        <w:fldChar w:fldCharType="begin"/>
      </w:r>
      <w:r w:rsidRPr="00FB77AB">
        <w:fldChar w:fldCharType="end"/>
      </w:r>
      <w:r w:rsidRPr="00FB77AB">
        <w:t xml:space="preserve"> installed by the State shall be and remain the property of the State, and State shall remove such property</w:t>
      </w:r>
      <w:r>
        <w:t xml:space="preserve"> when vacating the premises</w:t>
      </w:r>
      <w:r w:rsidRPr="00FB77AB">
        <w:t xml:space="preserve">. State shall restore </w:t>
      </w:r>
      <w:r>
        <w:t xml:space="preserve">the Occupied Space, </w:t>
      </w:r>
      <w:r w:rsidRPr="00FB77AB">
        <w:t xml:space="preserve">to the condition </w:t>
      </w:r>
      <w:r>
        <w:t xml:space="preserve">as originally received by the State and </w:t>
      </w:r>
      <w:r w:rsidRPr="00FB77AB">
        <w:t xml:space="preserve">existing prior to </w:t>
      </w:r>
      <w:r>
        <w:t>the</w:t>
      </w:r>
      <w:r w:rsidRPr="00FB77AB">
        <w:t xml:space="preserve"> installation</w:t>
      </w:r>
      <w:r>
        <w:t xml:space="preserve"> of any of the State’s property</w:t>
      </w:r>
      <w:r w:rsidRPr="00FB77AB">
        <w:t>, including</w:t>
      </w:r>
      <w:r>
        <w:t>,</w:t>
      </w:r>
      <w:r w:rsidRPr="00FB77AB">
        <w:t xml:space="preserve"> </w:t>
      </w:r>
      <w:r>
        <w:t xml:space="preserve">without limitation, restoration and </w:t>
      </w:r>
      <w:r w:rsidRPr="00FB77AB">
        <w:t xml:space="preserve">repair of </w:t>
      </w:r>
      <w:r>
        <w:t xml:space="preserve">all surfaces, floors, walls, ceilings, including restoring </w:t>
      </w:r>
      <w:r w:rsidRPr="00FB77AB">
        <w:t>damaged floor tile and patching and repainting damaged wall surfaces to match adjacent existing surfaces</w:t>
      </w:r>
      <w:r>
        <w:t>, and including restoration and repair of all furnishings, fixtures and equipment</w:t>
      </w:r>
      <w:r w:rsidRPr="00FB77AB">
        <w:t>.</w:t>
      </w:r>
      <w:r>
        <w:t xml:space="preserve">  State shall clean the premises per the then </w:t>
      </w:r>
      <w:r w:rsidRPr="00812850">
        <w:t>current health and safety protocols established by public health officials</w:t>
      </w:r>
      <w:r w:rsidRPr="00EE2261">
        <w:t xml:space="preserve"> </w:t>
      </w:r>
      <w:r>
        <w:t>during the term and</w:t>
      </w:r>
      <w:r w:rsidRPr="00812850">
        <w:t xml:space="preserve"> immediately prior to vacating the premises</w:t>
      </w:r>
      <w:r>
        <w:t>.</w:t>
      </w:r>
      <w:r w:rsidR="00DA26F4">
        <w:t xml:space="preserve"> If the Occupied Space is used by the State for any medical service purposes, including but not limited to the care of persons diagnosed with or suspected to be infected with COVID-19 (the “coronavirus”), </w:t>
      </w:r>
      <w:r w:rsidR="00DA26F4">
        <w:rPr>
          <w:bCs/>
        </w:rPr>
        <w:t>then the State shall clean the premises according to then current medical grade sanitization standards. Such medical grade sanitization by the State shall receive the approval of the relevant local, state, and federal health authorities certifying that the Occupied Space was properly cleaned and is safe to reopen to the general public.</w:t>
      </w:r>
    </w:p>
    <w:p w14:paraId="6A041537" w14:textId="23263020" w:rsidR="0026637B" w:rsidRPr="00FB77AB" w:rsidRDefault="0026637B" w:rsidP="007F19A9">
      <w:pPr>
        <w:pStyle w:val="LeaseParagraph"/>
      </w:pPr>
      <w:r>
        <w:rPr>
          <w:bCs/>
        </w:rPr>
        <w:t>The State shall provide certification to the Owner that the Occupied Space was vacant for a minimum of ten (10) calendar days prior to being returned to Owner. Cleaning and sanitization procedures performed in anticipation of restoring the premises for Owner can occur during this ten-day period.</w:t>
      </w:r>
    </w:p>
    <w:p w14:paraId="7722ACB6" w14:textId="77777777" w:rsidR="007F19A9" w:rsidRDefault="007F19A9" w:rsidP="007F19A9">
      <w:pPr>
        <w:pStyle w:val="LeaseParagraph"/>
      </w:pPr>
      <w:r w:rsidRPr="00743E58">
        <w:t xml:space="preserve"> </w:t>
      </w:r>
    </w:p>
    <w:p w14:paraId="0848ACF8" w14:textId="77777777" w:rsidR="007F19A9" w:rsidRPr="00456626" w:rsidRDefault="007F19A9" w:rsidP="007F19A9">
      <w:pPr>
        <w:pStyle w:val="LeaseParagraphTitle"/>
        <w:framePr w:wrap="around"/>
      </w:pPr>
      <w:r>
        <w:t>Operational Hand-off</w:t>
      </w:r>
    </w:p>
    <w:p w14:paraId="67205A77" w14:textId="77777777" w:rsidR="007F19A9" w:rsidRDefault="007F19A9" w:rsidP="007F19A9">
      <w:pPr>
        <w:pStyle w:val="LeaseParagraph"/>
      </w:pPr>
      <w:r>
        <w:t>17.</w:t>
      </w:r>
      <w:r>
        <w:fldChar w:fldCharType="begin"/>
      </w:r>
      <w:r>
        <w:fldChar w:fldCharType="end"/>
      </w:r>
      <w:r w:rsidRPr="00743E58">
        <w:t>  </w:t>
      </w:r>
      <w:r>
        <w:t>Owner shall provide operational hand-off with instructions as needed and as of the Commencement Date, the hotel shall be completely vacated and no staff, including contractors, will be permitted to enter without prior authorization from State.</w:t>
      </w:r>
      <w:r w:rsidRPr="00743E58">
        <w:t xml:space="preserve"> </w:t>
      </w:r>
    </w:p>
    <w:p w14:paraId="5F3B8628" w14:textId="77777777" w:rsidR="007F19A9" w:rsidRPr="00456626" w:rsidRDefault="007F19A9" w:rsidP="007F19A9">
      <w:pPr>
        <w:pStyle w:val="LeaseParagraphTitle"/>
        <w:framePr w:w="1669" w:wrap="around" w:x="397"/>
      </w:pPr>
      <w:r>
        <w:t>Taxes</w:t>
      </w:r>
    </w:p>
    <w:p w14:paraId="0996A133" w14:textId="0E4147B0" w:rsidR="007F19A9" w:rsidRDefault="007F19A9" w:rsidP="007F19A9">
      <w:pPr>
        <w:pStyle w:val="LeaseParagraph"/>
      </w:pPr>
      <w:r>
        <w:t>18.</w:t>
      </w:r>
      <w:r>
        <w:fldChar w:fldCharType="begin"/>
      </w:r>
      <w:r>
        <w:fldChar w:fldCharType="end"/>
      </w:r>
      <w:r w:rsidRPr="00743E58">
        <w:t>  </w:t>
      </w:r>
      <w:r>
        <w:t xml:space="preserve">Owner is solely responsible for all </w:t>
      </w:r>
      <w:r w:rsidR="00163761">
        <w:t>tax liabilities</w:t>
      </w:r>
      <w:r>
        <w:t xml:space="preserve"> with respect to the Hotel.</w:t>
      </w:r>
    </w:p>
    <w:p w14:paraId="72B2CDE2" w14:textId="77777777" w:rsidR="007F19A9" w:rsidRPr="00456626" w:rsidRDefault="007F19A9" w:rsidP="007F19A9">
      <w:pPr>
        <w:pStyle w:val="LeaseParagraphTitle"/>
        <w:framePr w:w="1669" w:wrap="around" w:x="397"/>
      </w:pPr>
      <w:r>
        <w:t>No Tenancy; Relief from Eviction Laws</w:t>
      </w:r>
    </w:p>
    <w:p w14:paraId="50914552" w14:textId="77777777" w:rsidR="007F19A9" w:rsidRDefault="007F19A9" w:rsidP="007F19A9">
      <w:pPr>
        <w:pStyle w:val="LeaseParagraph"/>
      </w:pPr>
      <w:r>
        <w:t xml:space="preserve">19.  In no event will this Agreement be deemed or construed to run with the land or create any tenancy or other permanent possessory rights on the part of the State or its </w:t>
      </w:r>
      <w:r w:rsidRPr="006D5934">
        <w:t xml:space="preserve">invitees.  </w:t>
      </w:r>
      <w:r w:rsidRPr="0081628E">
        <w:rPr>
          <w:color w:val="000000" w:themeColor="text1"/>
          <w:shd w:val="clear" w:color="auto" w:fill="FFFFFF"/>
        </w:rPr>
        <w:t>This Agreement does not create any recordable interest and will not be recorded in any land records.</w:t>
      </w:r>
      <w:r>
        <w:t xml:space="preserve"> No tenancy and/or eviction laws, regulations, rules, requirements, processes and proceedings (“</w:t>
      </w:r>
      <w:r w:rsidRPr="0081628E">
        <w:rPr>
          <w:u w:val="single"/>
        </w:rPr>
        <w:t>Eviction Laws</w:t>
      </w:r>
      <w:r>
        <w:t xml:space="preserve">”) shall be applicable with respect to the use of the Hotel by the State and its invitees hereunder.  The State shall waive the applicability of all Eviction Laws with respect to the Hotel and ensure that any and all other applicable government entities, agencies, </w:t>
      </w:r>
      <w:r w:rsidRPr="00A31CCC">
        <w:rPr>
          <w:rStyle w:val="UL"/>
        </w:rPr>
        <w:t xml:space="preserve">instrumentalities, subdivisions or other bodies of any regional, local or other governments waive any such </w:t>
      </w:r>
      <w:r>
        <w:rPr>
          <w:rStyle w:val="UL"/>
        </w:rPr>
        <w:t>Eviction Laws</w:t>
      </w:r>
      <w:r w:rsidRPr="00A31CCC">
        <w:rPr>
          <w:rStyle w:val="UL"/>
        </w:rPr>
        <w:t>.</w:t>
      </w:r>
      <w:r w:rsidRPr="000B0600">
        <w:rPr>
          <w:rStyle w:val="UL"/>
        </w:rPr>
        <w:t xml:space="preserve"> </w:t>
      </w:r>
      <w:r>
        <w:rPr>
          <w:color w:val="000000" w:themeColor="text1"/>
        </w:rPr>
        <w:t>In the event any individual is claiming tenancy rights, then the State, at the State’s sole cost and expense, shall take all such necessary actions to remove such individual from the premises prior to expiration or termination of the Agreement.</w:t>
      </w:r>
    </w:p>
    <w:p w14:paraId="701D3C1E" w14:textId="77777777" w:rsidR="007F19A9" w:rsidRPr="00456626" w:rsidRDefault="007F19A9" w:rsidP="007F19A9">
      <w:pPr>
        <w:pStyle w:val="LeaseParagraphTitle"/>
        <w:framePr w:w="1669" w:wrap="around" w:x="397"/>
      </w:pPr>
      <w:r>
        <w:lastRenderedPageBreak/>
        <w:t xml:space="preserve">Permitted Use </w:t>
      </w:r>
    </w:p>
    <w:p w14:paraId="2C98493B" w14:textId="77777777" w:rsidR="007F19A9" w:rsidRDefault="007F19A9" w:rsidP="007F19A9">
      <w:pPr>
        <w:pStyle w:val="LeaseParagraph"/>
      </w:pPr>
      <w:r>
        <w:rPr>
          <w:color w:val="000000" w:themeColor="text1"/>
        </w:rPr>
        <w:t xml:space="preserve">20.   </w:t>
      </w:r>
      <w:r>
        <w:t>The State may use the Occupied Space</w:t>
      </w:r>
      <w:r w:rsidRPr="00135F3F">
        <w:t xml:space="preserve"> solely for the </w:t>
      </w:r>
      <w:r>
        <w:t>[</w:t>
      </w:r>
      <w:r w:rsidRPr="0081628E">
        <w:rPr>
          <w:highlight w:val="yellow"/>
        </w:rPr>
        <w:t>____________</w:t>
      </w:r>
      <w:r w:rsidRPr="00922DB9">
        <w:rPr>
          <w:highlight w:val="yellow"/>
        </w:rPr>
        <w:t>___</w:t>
      </w:r>
      <w:r w:rsidRPr="00EE2261">
        <w:rPr>
          <w:highlight w:val="yellow"/>
        </w:rPr>
        <w:t>______________</w:t>
      </w:r>
      <w:r>
        <w:t>],</w:t>
      </w:r>
      <w:r w:rsidRPr="00135F3F">
        <w:t xml:space="preserve"> and for no other purpose.</w:t>
      </w:r>
      <w:r>
        <w:t xml:space="preserve">    </w:t>
      </w:r>
    </w:p>
    <w:p w14:paraId="693E197F" w14:textId="77777777" w:rsidR="007F19A9" w:rsidRPr="00456626" w:rsidRDefault="007F19A9" w:rsidP="007F19A9">
      <w:pPr>
        <w:pStyle w:val="LeaseParagraphTitle"/>
        <w:framePr w:w="1669" w:wrap="around" w:x="397"/>
      </w:pPr>
      <w:r>
        <w:t>State’s Operations</w:t>
      </w:r>
    </w:p>
    <w:p w14:paraId="0E651EC4" w14:textId="1ABA81ED" w:rsidR="007F19A9" w:rsidRDefault="007F19A9" w:rsidP="007F19A9">
      <w:pPr>
        <w:pStyle w:val="LeaseParagraph"/>
      </w:pPr>
      <w:r>
        <w:t>21. State will be solely responsible for providing the resources necessary for conducting its operations and activities at the Occupied Space, including without limitation providing all necessary staffing and providing for the safety and security of its invitees, and State is responsible for the costs of its operations.  The</w:t>
      </w:r>
      <w:r w:rsidRPr="009B0616">
        <w:rPr>
          <w:bCs/>
          <w:color w:val="000000" w:themeColor="text1"/>
        </w:rPr>
        <w:t xml:space="preserve"> State</w:t>
      </w:r>
      <w:r w:rsidRPr="009B0616">
        <w:rPr>
          <w:color w:val="000000" w:themeColor="text1"/>
        </w:rPr>
        <w:t xml:space="preserve">, at </w:t>
      </w:r>
      <w:r>
        <w:rPr>
          <w:color w:val="000000" w:themeColor="text1"/>
        </w:rPr>
        <w:t>its</w:t>
      </w:r>
      <w:r w:rsidRPr="009B0616">
        <w:rPr>
          <w:color w:val="000000" w:themeColor="text1"/>
        </w:rPr>
        <w:t xml:space="preserve"> sole cost and expense, during the term of this </w:t>
      </w:r>
      <w:r>
        <w:rPr>
          <w:color w:val="000000" w:themeColor="text1"/>
        </w:rPr>
        <w:t>A</w:t>
      </w:r>
      <w:r w:rsidRPr="009B0616">
        <w:rPr>
          <w:color w:val="000000" w:themeColor="text1"/>
        </w:rPr>
        <w:t xml:space="preserve">greement shall furnish all consumable items used at the </w:t>
      </w:r>
      <w:r>
        <w:rPr>
          <w:color w:val="000000" w:themeColor="text1"/>
        </w:rPr>
        <w:t>Occupied Space</w:t>
      </w:r>
      <w:r w:rsidRPr="009B0616">
        <w:rPr>
          <w:color w:val="000000" w:themeColor="text1"/>
        </w:rPr>
        <w:t xml:space="preserve"> including food and beverages, amenities, fuel, cleaning materials, printed materials, and other similar items as well as </w:t>
      </w:r>
      <w:r>
        <w:rPr>
          <w:color w:val="000000" w:themeColor="text1"/>
        </w:rPr>
        <w:t xml:space="preserve">all </w:t>
      </w:r>
      <w:r w:rsidRPr="009B0616">
        <w:rPr>
          <w:color w:val="000000" w:themeColor="text1"/>
        </w:rPr>
        <w:t xml:space="preserve">non-consumable items including all china, glassware, linens, silverware, uniforms and other similar items. Any alcoholic beverages stored </w:t>
      </w:r>
      <w:r>
        <w:rPr>
          <w:color w:val="000000" w:themeColor="text1"/>
        </w:rPr>
        <w:t>at the Hotel</w:t>
      </w:r>
      <w:r w:rsidRPr="009B0616">
        <w:rPr>
          <w:color w:val="000000" w:themeColor="text1"/>
        </w:rPr>
        <w:t xml:space="preserve"> will not be use</w:t>
      </w:r>
      <w:r w:rsidR="00EA3533">
        <w:rPr>
          <w:color w:val="000000" w:themeColor="text1"/>
        </w:rPr>
        <w:t>d</w:t>
      </w:r>
      <w:r w:rsidRPr="009B0616">
        <w:rPr>
          <w:color w:val="000000" w:themeColor="text1"/>
        </w:rPr>
        <w:t xml:space="preserve"> or accessed by the State, its employees, guests, or invitees</w:t>
      </w:r>
      <w:r>
        <w:rPr>
          <w:color w:val="000000" w:themeColor="text1"/>
        </w:rPr>
        <w:t>.</w:t>
      </w:r>
      <w:r>
        <w:t xml:space="preserve">  The State</w:t>
      </w:r>
      <w:r w:rsidRPr="00005D62">
        <w:t xml:space="preserve"> shall ensure that its operations and activities </w:t>
      </w:r>
      <w:r>
        <w:t xml:space="preserve">at the Occupied Space </w:t>
      </w:r>
      <w:proofErr w:type="gramStart"/>
      <w:r w:rsidRPr="00005D62">
        <w:t>at all times</w:t>
      </w:r>
      <w:proofErr w:type="gramEnd"/>
      <w:r w:rsidRPr="00005D62">
        <w:t xml:space="preserve"> comply with </w:t>
      </w:r>
      <w:r>
        <w:t>this Agreement and all applicable laws and regulations</w:t>
      </w:r>
      <w:r w:rsidRPr="00005D62">
        <w:t>.</w:t>
      </w:r>
    </w:p>
    <w:p w14:paraId="585A01D2" w14:textId="77777777" w:rsidR="007F19A9" w:rsidRPr="00456626" w:rsidRDefault="007F19A9" w:rsidP="007F19A9">
      <w:pPr>
        <w:pStyle w:val="LeaseParagraphTitle"/>
        <w:framePr w:w="1669" w:wrap="around" w:x="397"/>
      </w:pPr>
      <w:r>
        <w:t>Licenses &amp; Permits (including Liquor Licenses); Zoning</w:t>
      </w:r>
    </w:p>
    <w:p w14:paraId="1004AD1C" w14:textId="47FFBE48" w:rsidR="007F19A9" w:rsidRDefault="007F19A9" w:rsidP="007F19A9">
      <w:pPr>
        <w:spacing w:after="240" w:line="259" w:lineRule="auto"/>
        <w:ind w:firstLine="360"/>
        <w:rPr>
          <w:rFonts w:cs="Arial"/>
          <w:szCs w:val="22"/>
        </w:rPr>
      </w:pPr>
      <w:r>
        <w:rPr>
          <w:rFonts w:cs="Arial"/>
          <w:szCs w:val="22"/>
        </w:rPr>
        <w:t>22.</w:t>
      </w:r>
      <w:r>
        <w:rPr>
          <w:rFonts w:cs="Arial"/>
          <w:szCs w:val="22"/>
        </w:rPr>
        <w:tab/>
      </w:r>
      <w:r w:rsidRPr="002A4AC1">
        <w:rPr>
          <w:rFonts w:cs="Arial"/>
          <w:szCs w:val="22"/>
        </w:rPr>
        <w:t xml:space="preserve"> </w:t>
      </w:r>
      <w:r>
        <w:rPr>
          <w:bCs/>
          <w:color w:val="000000" w:themeColor="text1"/>
        </w:rPr>
        <w:t xml:space="preserve">The </w:t>
      </w:r>
      <w:r w:rsidR="003320C0">
        <w:rPr>
          <w:bCs/>
          <w:color w:val="000000" w:themeColor="text1"/>
        </w:rPr>
        <w:t xml:space="preserve">Owner </w:t>
      </w:r>
      <w:r>
        <w:rPr>
          <w:bCs/>
          <w:color w:val="000000" w:themeColor="text1"/>
        </w:rPr>
        <w:t xml:space="preserve">shall, at the </w:t>
      </w:r>
      <w:r w:rsidR="003320C0">
        <w:rPr>
          <w:bCs/>
          <w:color w:val="000000" w:themeColor="text1"/>
        </w:rPr>
        <w:t xml:space="preserve">Owner’s </w:t>
      </w:r>
      <w:r>
        <w:rPr>
          <w:bCs/>
          <w:color w:val="000000" w:themeColor="text1"/>
        </w:rPr>
        <w:t xml:space="preserve">sole cost and expense, be responsible to </w:t>
      </w:r>
      <w:r>
        <w:t xml:space="preserve">maintain all licenses, permits, or other similar authorizations </w:t>
      </w:r>
      <w:r w:rsidR="003320C0">
        <w:t>required for operations in effect as of the Commencement Date of this Agreement.</w:t>
      </w:r>
      <w:r>
        <w:t xml:space="preserve"> This obligation shall include renewal (or cooperating with </w:t>
      </w:r>
      <w:r w:rsidR="003320C0">
        <w:t xml:space="preserve">the State </w:t>
      </w:r>
      <w:r>
        <w:t xml:space="preserve">for the renewal, as applicable) of any permits for the premises that expire or need to be renewed during the term of this Agreement. </w:t>
      </w:r>
      <w:r>
        <w:rPr>
          <w:bCs/>
          <w:color w:val="000000" w:themeColor="text1"/>
        </w:rPr>
        <w:t xml:space="preserve">The State shall comply with (or obtain the necessary waivers of) all zoning requirements </w:t>
      </w:r>
      <w:r>
        <w:t>for its operation on the premises during the term of this Agreement.</w:t>
      </w:r>
    </w:p>
    <w:p w14:paraId="1E71BA27" w14:textId="77777777" w:rsidR="007F19A9" w:rsidRPr="00EE2261" w:rsidRDefault="007F19A9" w:rsidP="007F19A9">
      <w:pPr>
        <w:spacing w:after="240" w:line="259" w:lineRule="auto"/>
        <w:ind w:firstLine="360"/>
        <w:rPr>
          <w:color w:val="000000" w:themeColor="text1"/>
          <w:shd w:val="clear" w:color="auto" w:fill="FFFFFF"/>
        </w:rPr>
      </w:pPr>
      <w:r>
        <w:rPr>
          <w:rFonts w:cs="Arial"/>
          <w:color w:val="000000" w:themeColor="text1"/>
          <w:shd w:val="clear" w:color="auto" w:fill="FFFFFF"/>
        </w:rPr>
        <w:t>In addition, the State guarantees and will work with any</w:t>
      </w:r>
      <w:r>
        <w:rPr>
          <w:color w:val="000000" w:themeColor="text1"/>
          <w:shd w:val="clear" w:color="auto" w:fill="FFFFFF"/>
        </w:rPr>
        <w:t xml:space="preserve"> other government agencies and instrumentalities, whether state or local,</w:t>
      </w:r>
      <w:r>
        <w:rPr>
          <w:rFonts w:cs="Arial"/>
          <w:color w:val="000000" w:themeColor="text1"/>
          <w:shd w:val="clear" w:color="auto" w:fill="FFFFFF"/>
        </w:rPr>
        <w:t xml:space="preserve"> </w:t>
      </w:r>
      <w:r>
        <w:rPr>
          <w:bCs/>
          <w:color w:val="000000" w:themeColor="text1"/>
        </w:rPr>
        <w:t>that have jurisdiction</w:t>
      </w:r>
      <w:r>
        <w:rPr>
          <w:rFonts w:cs="Arial"/>
          <w:color w:val="000000" w:themeColor="text1"/>
          <w:shd w:val="clear" w:color="auto" w:fill="FFFFFF"/>
        </w:rPr>
        <w:t xml:space="preserve"> </w:t>
      </w:r>
      <w:r>
        <w:rPr>
          <w:color w:val="000000" w:themeColor="text1"/>
          <w:shd w:val="clear" w:color="auto" w:fill="FFFFFF"/>
        </w:rPr>
        <w:t>over the Hotel</w:t>
      </w:r>
      <w:r>
        <w:rPr>
          <w:rFonts w:cs="Arial"/>
          <w:color w:val="000000" w:themeColor="text1"/>
          <w:shd w:val="clear" w:color="auto" w:fill="FFFFFF"/>
        </w:rPr>
        <w:t xml:space="preserve"> to ensure that </w:t>
      </w:r>
      <w:r>
        <w:rPr>
          <w:color w:val="000000" w:themeColor="text1"/>
          <w:shd w:val="clear" w:color="auto" w:fill="FFFFFF"/>
        </w:rPr>
        <w:t>the State’s</w:t>
      </w:r>
      <w:r>
        <w:rPr>
          <w:rFonts w:cs="Arial"/>
          <w:color w:val="000000" w:themeColor="text1"/>
          <w:shd w:val="clear" w:color="auto" w:fill="FFFFFF"/>
        </w:rPr>
        <w:t xml:space="preserve"> occupancy of the </w:t>
      </w:r>
      <w:r>
        <w:t>Occupied Space</w:t>
      </w:r>
      <w:r>
        <w:rPr>
          <w:rFonts w:cs="Arial"/>
          <w:color w:val="000000" w:themeColor="text1"/>
          <w:shd w:val="clear" w:color="auto" w:fill="FFFFFF"/>
        </w:rPr>
        <w:t xml:space="preserve"> will not in any way </w:t>
      </w:r>
      <w:r>
        <w:rPr>
          <w:color w:val="000000" w:themeColor="text1"/>
          <w:shd w:val="clear" w:color="auto" w:fill="FFFFFF"/>
        </w:rPr>
        <w:t>af</w:t>
      </w:r>
      <w:r>
        <w:rPr>
          <w:rFonts w:cs="Arial"/>
          <w:color w:val="000000" w:themeColor="text1"/>
          <w:shd w:val="clear" w:color="auto" w:fill="FFFFFF"/>
        </w:rPr>
        <w:t xml:space="preserve">fect </w:t>
      </w:r>
      <w:r>
        <w:t>the liquor license (if any)</w:t>
      </w:r>
      <w:r>
        <w:rPr>
          <w:rFonts w:cs="Arial"/>
          <w:color w:val="000000" w:themeColor="text1"/>
        </w:rPr>
        <w:t xml:space="preserve">, </w:t>
      </w:r>
      <w:r>
        <w:rPr>
          <w:rFonts w:cs="Arial"/>
          <w:color w:val="000000" w:themeColor="text1"/>
          <w:shd w:val="clear" w:color="auto" w:fill="FFFFFF"/>
        </w:rPr>
        <w:t xml:space="preserve">certificate of occupancy, zoning permits or exceptions, or any other licenses, permits, or approvals for the </w:t>
      </w:r>
      <w:r>
        <w:rPr>
          <w:color w:val="000000" w:themeColor="text1"/>
          <w:shd w:val="clear" w:color="auto" w:fill="FFFFFF"/>
        </w:rPr>
        <w:t>H</w:t>
      </w:r>
      <w:r>
        <w:rPr>
          <w:rFonts w:cs="Arial"/>
          <w:color w:val="000000" w:themeColor="text1"/>
          <w:shd w:val="clear" w:color="auto" w:fill="FFFFFF"/>
        </w:rPr>
        <w:t xml:space="preserve">otel </w:t>
      </w:r>
      <w:r>
        <w:rPr>
          <w:color w:val="000000" w:themeColor="text1"/>
          <w:shd w:val="clear" w:color="auto" w:fill="FFFFFF"/>
        </w:rPr>
        <w:t xml:space="preserve">or the property on which the Hotel is located </w:t>
      </w:r>
      <w:r>
        <w:rPr>
          <w:rFonts w:cs="Arial"/>
          <w:color w:val="000000" w:themeColor="text1"/>
          <w:shd w:val="clear" w:color="auto" w:fill="FFFFFF"/>
        </w:rPr>
        <w:t>in effect as of the Commencement Date, and that any issues with the foregoing will be tolled during the duration of the State’s occupancy. T</w:t>
      </w:r>
      <w:r>
        <w:rPr>
          <w:rFonts w:cs="Arial"/>
          <w:color w:val="000000" w:themeColor="text1"/>
        </w:rPr>
        <w:t>he State shall ensure that all licenses or permits (including the liquor license, if any) required for the operation and management of the Hotel as a hotel or tr</w:t>
      </w:r>
      <w:r>
        <w:rPr>
          <w:rFonts w:cs="Arial"/>
          <w:color w:val="000000" w:themeColor="text1"/>
          <w:shd w:val="clear" w:color="auto" w:fill="FFFFFF"/>
        </w:rPr>
        <w:t>ansient lodging establishment shall be reinstated or continue in full effect after the expiration or termination of this Agreement</w:t>
      </w:r>
      <w:r>
        <w:rPr>
          <w:color w:val="000000" w:themeColor="text1"/>
          <w:shd w:val="clear" w:color="auto" w:fill="FFFFFF"/>
        </w:rPr>
        <w:t xml:space="preserve"> without cost or expense to Owner.</w:t>
      </w:r>
    </w:p>
    <w:p w14:paraId="0BFF3FBD" w14:textId="77777777" w:rsidR="007F19A9" w:rsidRPr="00456626" w:rsidRDefault="007F19A9" w:rsidP="007F19A9">
      <w:pPr>
        <w:pStyle w:val="LeaseParagraphTitle"/>
        <w:framePr w:w="1669" w:wrap="around" w:x="397"/>
      </w:pPr>
      <w:r>
        <w:t>Indemnification</w:t>
      </w:r>
    </w:p>
    <w:p w14:paraId="5A3CF9C5" w14:textId="13C6E151" w:rsidR="007F19A9" w:rsidRDefault="007F19A9" w:rsidP="007F19A9">
      <w:pPr>
        <w:spacing w:after="160" w:line="259" w:lineRule="auto"/>
        <w:ind w:firstLine="360"/>
      </w:pPr>
      <w:r>
        <w:t>23.</w:t>
      </w:r>
      <w:r>
        <w:rPr>
          <w:rFonts w:cs="Arial"/>
          <w:szCs w:val="22"/>
        </w:rPr>
        <w:fldChar w:fldCharType="begin"/>
      </w:r>
      <w:r>
        <w:rPr>
          <w:rFonts w:cs="Arial"/>
          <w:szCs w:val="22"/>
        </w:rPr>
        <w:fldChar w:fldCharType="end"/>
      </w:r>
      <w:r>
        <w:t>  </w:t>
      </w:r>
      <w:r w:rsidRPr="000B0600">
        <w:rPr>
          <w:highlight w:val="yellow"/>
        </w:rPr>
        <w:t xml:space="preserve">[NOTE:  </w:t>
      </w:r>
      <w:r w:rsidR="00681C9C">
        <w:rPr>
          <w:highlight w:val="yellow"/>
        </w:rPr>
        <w:t xml:space="preserve">COULD </w:t>
      </w:r>
      <w:r>
        <w:rPr>
          <w:highlight w:val="yellow"/>
        </w:rPr>
        <w:t xml:space="preserve">VARY DEPENDING ON </w:t>
      </w:r>
      <w:r w:rsidR="00EF4801">
        <w:rPr>
          <w:highlight w:val="yellow"/>
        </w:rPr>
        <w:t xml:space="preserve">SPECIFIC STATE </w:t>
      </w:r>
      <w:r>
        <w:rPr>
          <w:highlight w:val="yellow"/>
        </w:rPr>
        <w:t>LIMITATIONS</w:t>
      </w:r>
      <w:r w:rsidRPr="000B0600">
        <w:rPr>
          <w:highlight w:val="yellow"/>
        </w:rPr>
        <w:t>]</w:t>
      </w:r>
      <w:r>
        <w:t xml:space="preserve"> The State</w:t>
      </w:r>
      <w:r w:rsidRPr="003C58FC">
        <w:t xml:space="preserve"> shall indemnify, defend and hold harmless Owner, Manager, </w:t>
      </w:r>
      <w:r w:rsidRPr="000B0600">
        <w:rPr>
          <w:highlight w:val="yellow"/>
        </w:rPr>
        <w:t>[HOTEL BRAND / MANAGER PARENT COMPANY]</w:t>
      </w:r>
      <w:r w:rsidRPr="003C58FC">
        <w:t>, their respective owners, franchisees, affiliates and subsidiaries, the successors and assigns of the foregoing, and each of their respective partners, officers, directors, employees, agents, contractors, subcontractors, invitees, licensees and representatives, now and in the future (each an “</w:t>
      </w:r>
      <w:r w:rsidRPr="000B0600">
        <w:rPr>
          <w:u w:val="single"/>
        </w:rPr>
        <w:t>Indemnified Party</w:t>
      </w:r>
      <w:r w:rsidRPr="003C58FC">
        <w:t>” and collectively, the “</w:t>
      </w:r>
      <w:r w:rsidRPr="000B0600">
        <w:rPr>
          <w:u w:val="single"/>
        </w:rPr>
        <w:t>Indemnified Parties</w:t>
      </w:r>
      <w:r w:rsidRPr="003C58FC">
        <w:t>”), from and against any and all claims, allegations, demands, liabilities, obligations, losses, costs, fines, penalties, injuries or damages of any kind or nature, including, but not limited to, reasonable attorneys’ fees and court costs (collectively, “</w:t>
      </w:r>
      <w:r w:rsidRPr="000B0600">
        <w:rPr>
          <w:u w:val="single"/>
        </w:rPr>
        <w:t>Claims</w:t>
      </w:r>
      <w:r w:rsidRPr="003C58FC">
        <w:t xml:space="preserve">”) that may be asserted against any one or more of the Indemnified Parties, whether by reason of the actions or omissions of </w:t>
      </w:r>
      <w:r>
        <w:t>the State</w:t>
      </w:r>
      <w:r w:rsidRPr="003C58FC">
        <w:t xml:space="preserve"> under the Agreement, the use of the </w:t>
      </w:r>
      <w:r>
        <w:t>Occupied</w:t>
      </w:r>
      <w:r w:rsidRPr="003C58FC">
        <w:t xml:space="preserve"> Space, </w:t>
      </w:r>
      <w:r>
        <w:t>the State’s</w:t>
      </w:r>
      <w:r w:rsidRPr="003C58FC">
        <w:t xml:space="preserve"> breach of any of its representations, warranties, covenants or obligations under the Agreement, the violation of any legal or contractual obligation by or on behalf of </w:t>
      </w:r>
      <w:r>
        <w:t>the State</w:t>
      </w:r>
      <w:r w:rsidRPr="003C58FC">
        <w:t xml:space="preserve">, the acts or omissions of any </w:t>
      </w:r>
      <w:r>
        <w:t>State employees</w:t>
      </w:r>
      <w:r w:rsidRPr="003C58FC">
        <w:t xml:space="preserve">, any work done in the </w:t>
      </w:r>
      <w:r>
        <w:t>Occupied Space</w:t>
      </w:r>
      <w:r w:rsidRPr="003C58FC">
        <w:t xml:space="preserve">, the conduct of </w:t>
      </w:r>
      <w:r>
        <w:t>the State’s</w:t>
      </w:r>
      <w:r w:rsidRPr="003C58FC">
        <w:t xml:space="preserve"> operations, the presence, condition or operation of any of </w:t>
      </w:r>
      <w:r>
        <w:t>the State’s</w:t>
      </w:r>
      <w:r w:rsidRPr="003C58FC">
        <w:t xml:space="preserve"> equipment or other personal property, or any other act, omission or condition for which </w:t>
      </w:r>
      <w:r>
        <w:t>the State</w:t>
      </w:r>
      <w:r w:rsidRPr="003C58FC">
        <w:t xml:space="preserve"> is responsible under law, tort, contract or principles of equity; provided, that the foregoing indemnification obligations of </w:t>
      </w:r>
      <w:r>
        <w:t>the State</w:t>
      </w:r>
      <w:r w:rsidRPr="003C58FC">
        <w:t xml:space="preserve"> shall not apply with respect </w:t>
      </w:r>
      <w:r w:rsidRPr="003C58FC">
        <w:lastRenderedPageBreak/>
        <w:t xml:space="preserve">to a particular Claim to the extent that such Claim has arisen directly from the gross negligence or willful misconduct of Owner. In the event that any such Claim is made or any action or proceeding is brought against any one or more of the Indemnified Parties relating to the foregoing, any such Indemnified Party may, by notice to </w:t>
      </w:r>
      <w:r>
        <w:t>the State</w:t>
      </w:r>
      <w:r w:rsidRPr="003C58FC">
        <w:t xml:space="preserve">, elect to require </w:t>
      </w:r>
      <w:r>
        <w:t>the State</w:t>
      </w:r>
      <w:r w:rsidRPr="003C58FC">
        <w:t xml:space="preserve">, at </w:t>
      </w:r>
      <w:r>
        <w:t>the State’s</w:t>
      </w:r>
      <w:r w:rsidRPr="003C58FC">
        <w:t xml:space="preserve"> sole risk, cost and expense, to resist such Claim or take over the defense of any such action or proceeding and employ for such purpose counsel approved in writing by such Indemnified Party. If, for any reason the foregoing indemnifications are unavailable to any Indemnified Party or insufficient to hold any of them harmless, then </w:t>
      </w:r>
      <w:r>
        <w:t>the State</w:t>
      </w:r>
      <w:r w:rsidRPr="003C58FC">
        <w:t xml:space="preserve"> shall reimburse the Indemnified Parties for all amounts paid or payable by the Indemnified Parties as a result of such Claims. The </w:t>
      </w:r>
      <w:r>
        <w:t xml:space="preserve">section </w:t>
      </w:r>
      <w:r w:rsidRPr="003C58FC">
        <w:t>shall survive the expiration or earlier termination of the Agreement.</w:t>
      </w:r>
    </w:p>
    <w:p w14:paraId="7046D8AC" w14:textId="77777777" w:rsidR="007F19A9" w:rsidRPr="00456626" w:rsidRDefault="007F19A9" w:rsidP="007F19A9">
      <w:pPr>
        <w:pStyle w:val="LeaseParagraphTitle"/>
        <w:framePr w:w="1669" w:wrap="around" w:x="397"/>
      </w:pPr>
      <w:r>
        <w:t>Liens</w:t>
      </w:r>
    </w:p>
    <w:p w14:paraId="68F34414" w14:textId="77777777" w:rsidR="007F19A9" w:rsidRDefault="007F19A9" w:rsidP="007F19A9">
      <w:pPr>
        <w:spacing w:after="160" w:line="259" w:lineRule="auto"/>
        <w:ind w:firstLine="360"/>
        <w:jc w:val="left"/>
        <w:rPr>
          <w:rFonts w:cs="Arial"/>
          <w:szCs w:val="22"/>
        </w:rPr>
      </w:pPr>
      <w:r>
        <w:t xml:space="preserve">24.  </w:t>
      </w:r>
      <w:r>
        <w:rPr>
          <w:rFonts w:cs="Arial"/>
          <w:szCs w:val="22"/>
        </w:rPr>
        <w:t>State</w:t>
      </w:r>
      <w:r w:rsidRPr="00D92034">
        <w:rPr>
          <w:rFonts w:cs="Arial"/>
          <w:szCs w:val="22"/>
        </w:rPr>
        <w:t xml:space="preserve"> agrees to keep the Occupied Space, the Hotel and all equipment and property of Owner or Manager free and clear of </w:t>
      </w:r>
      <w:proofErr w:type="gramStart"/>
      <w:r w:rsidRPr="00D92034">
        <w:rPr>
          <w:rFonts w:cs="Arial"/>
          <w:szCs w:val="22"/>
        </w:rPr>
        <w:t>any and all</w:t>
      </w:r>
      <w:proofErr w:type="gramEnd"/>
      <w:r w:rsidRPr="00D92034">
        <w:rPr>
          <w:rFonts w:cs="Arial"/>
          <w:szCs w:val="22"/>
        </w:rPr>
        <w:t xml:space="preserve"> liens for work performed or materials furnished to or at the request of </w:t>
      </w:r>
      <w:r>
        <w:rPr>
          <w:rFonts w:cs="Arial"/>
          <w:szCs w:val="22"/>
        </w:rPr>
        <w:t>State.</w:t>
      </w:r>
    </w:p>
    <w:p w14:paraId="5787AE5F" w14:textId="77777777" w:rsidR="007F19A9" w:rsidRPr="00456626" w:rsidRDefault="007F19A9" w:rsidP="007F19A9">
      <w:pPr>
        <w:pStyle w:val="LeaseParagraphTitle"/>
        <w:framePr w:w="1669" w:wrap="around" w:x="397"/>
      </w:pPr>
      <w:r>
        <w:t>Alterations</w:t>
      </w:r>
    </w:p>
    <w:p w14:paraId="0B395D10" w14:textId="77777777" w:rsidR="007F19A9" w:rsidRDefault="007F19A9" w:rsidP="007F19A9">
      <w:pPr>
        <w:spacing w:line="259" w:lineRule="auto"/>
        <w:ind w:firstLine="360"/>
        <w:jc w:val="left"/>
        <w:rPr>
          <w:rFonts w:cs="Arial"/>
          <w:szCs w:val="22"/>
        </w:rPr>
      </w:pPr>
      <w:r>
        <w:rPr>
          <w:rFonts w:cs="Arial"/>
          <w:szCs w:val="22"/>
        </w:rPr>
        <w:t xml:space="preserve">25.  State shall not perform any alterations (including, for example, any </w:t>
      </w:r>
      <w:r w:rsidRPr="009B1811">
        <w:rPr>
          <w:rFonts w:cs="Arial"/>
          <w:szCs w:val="22"/>
        </w:rPr>
        <w:t xml:space="preserve">modification, demolition or reconfiguration of, </w:t>
      </w:r>
      <w:r>
        <w:rPr>
          <w:rFonts w:cs="Arial"/>
          <w:szCs w:val="22"/>
        </w:rPr>
        <w:t xml:space="preserve">or </w:t>
      </w:r>
      <w:r w:rsidRPr="009B1811">
        <w:rPr>
          <w:rFonts w:cs="Arial"/>
          <w:szCs w:val="22"/>
        </w:rPr>
        <w:t>any improvement to</w:t>
      </w:r>
      <w:r>
        <w:rPr>
          <w:rFonts w:cs="Arial"/>
          <w:szCs w:val="22"/>
        </w:rPr>
        <w:t>) the Occupied Space or other portions of the Hotel without the prior written consent of Owner in its sole discretion.</w:t>
      </w:r>
    </w:p>
    <w:p w14:paraId="32B3ED87" w14:textId="77777777" w:rsidR="007F19A9" w:rsidRDefault="007F19A9" w:rsidP="007F19A9">
      <w:pPr>
        <w:spacing w:line="259" w:lineRule="auto"/>
        <w:ind w:firstLine="360"/>
        <w:jc w:val="left"/>
      </w:pPr>
    </w:p>
    <w:p w14:paraId="3BAC2F28" w14:textId="77777777" w:rsidR="007F19A9" w:rsidRPr="00456626" w:rsidRDefault="007F19A9" w:rsidP="007F19A9">
      <w:pPr>
        <w:pStyle w:val="LeaseParagraphTitle"/>
        <w:framePr w:w="1669" w:wrap="around" w:x="397"/>
      </w:pPr>
      <w:r>
        <w:t>No Use of Names</w:t>
      </w:r>
    </w:p>
    <w:p w14:paraId="5799E693" w14:textId="77777777" w:rsidR="007F19A9" w:rsidRPr="00EE2261" w:rsidRDefault="007F19A9" w:rsidP="007F19A9">
      <w:pPr>
        <w:spacing w:after="160" w:line="259" w:lineRule="auto"/>
        <w:ind w:firstLine="360"/>
      </w:pPr>
      <w:r>
        <w:t>26.</w:t>
      </w:r>
      <w:r>
        <w:tab/>
      </w:r>
      <w:r w:rsidRPr="00527C23">
        <w:t>State agrees not to use</w:t>
      </w:r>
      <w:r>
        <w:t xml:space="preserve"> </w:t>
      </w:r>
      <w:r w:rsidRPr="00527C23">
        <w:t>the name</w:t>
      </w:r>
      <w:r>
        <w:t xml:space="preserve"> of the Hotel, the name of Owner or its affiliates, the name of Manager or its affiliates,</w:t>
      </w:r>
      <w:r w:rsidRPr="00527C23">
        <w:t xml:space="preserve"> </w:t>
      </w:r>
      <w:r>
        <w:t xml:space="preserve">or any </w:t>
      </w:r>
      <w:r w:rsidRPr="00527C23">
        <w:t xml:space="preserve">other trade names, trademarks, service marks, or other intellectual property of Owner (or its </w:t>
      </w:r>
      <w:r>
        <w:t>a</w:t>
      </w:r>
      <w:r w:rsidRPr="00527C23">
        <w:t xml:space="preserve">ffiliates), or of the Manager (or its </w:t>
      </w:r>
      <w:r>
        <w:t>a</w:t>
      </w:r>
      <w:r w:rsidRPr="00527C23">
        <w:t xml:space="preserve">ffiliates), or any variation </w:t>
      </w:r>
      <w:r>
        <w:t>of any of the foregoing, without the express written approval of Owner and Manager, which may be given or withheld in their</w:t>
      </w:r>
      <w:r w:rsidRPr="00527C23">
        <w:t xml:space="preserve"> the sole discretion of Owner or Manager.</w:t>
      </w:r>
      <w:r>
        <w:t xml:space="preserve">  </w:t>
      </w:r>
    </w:p>
    <w:p w14:paraId="462F7576" w14:textId="77777777" w:rsidR="007F19A9" w:rsidRPr="00EE2261" w:rsidRDefault="007F19A9" w:rsidP="007F19A9">
      <w:pPr>
        <w:rPr>
          <w:rFonts w:cs="Arial"/>
          <w:b/>
          <w:szCs w:val="22"/>
        </w:rPr>
      </w:pPr>
    </w:p>
    <w:p w14:paraId="25BA0477" w14:textId="77777777" w:rsidR="007F19A9" w:rsidRPr="00456626" w:rsidRDefault="007F19A9" w:rsidP="007F19A9">
      <w:pPr>
        <w:pStyle w:val="LeaseParagraphTitle"/>
        <w:framePr w:w="1669" w:wrap="around" w:x="397"/>
      </w:pPr>
      <w:r>
        <w:t xml:space="preserve">Limitation of Liability </w:t>
      </w:r>
    </w:p>
    <w:p w14:paraId="6C49FF7A" w14:textId="77777777" w:rsidR="007F19A9" w:rsidRDefault="007F19A9" w:rsidP="007F19A9">
      <w:pPr>
        <w:ind w:firstLine="360"/>
        <w:rPr>
          <w:color w:val="000000" w:themeColor="text1"/>
        </w:rPr>
      </w:pPr>
      <w:r w:rsidRPr="00EE2261">
        <w:rPr>
          <w:color w:val="000000" w:themeColor="text1"/>
        </w:rPr>
        <w:t>2</w:t>
      </w:r>
      <w:r>
        <w:rPr>
          <w:color w:val="000000" w:themeColor="text1"/>
        </w:rPr>
        <w:t>7</w:t>
      </w:r>
      <w:r w:rsidRPr="00EE2261">
        <w:rPr>
          <w:color w:val="000000" w:themeColor="text1"/>
        </w:rPr>
        <w:t>.</w:t>
      </w:r>
      <w:r>
        <w:rPr>
          <w:b/>
          <w:color w:val="000000" w:themeColor="text1"/>
        </w:rPr>
        <w:t xml:space="preserve">  </w:t>
      </w:r>
      <w:r>
        <w:rPr>
          <w:color w:val="000000" w:themeColor="text1"/>
        </w:rPr>
        <w:t xml:space="preserve">Neither Owner, Manager, nor any of their respective affiliates, nor any of the other Indemnified Parties, </w:t>
      </w:r>
      <w:r w:rsidRPr="007A5261">
        <w:rPr>
          <w:color w:val="000000" w:themeColor="text1"/>
        </w:rPr>
        <w:t xml:space="preserve">shall be liable for damage to any equipment or other property of </w:t>
      </w:r>
      <w:r>
        <w:rPr>
          <w:color w:val="000000" w:themeColor="text1"/>
        </w:rPr>
        <w:t>the State</w:t>
      </w:r>
      <w:r w:rsidRPr="007A5261">
        <w:rPr>
          <w:color w:val="000000" w:themeColor="text1"/>
        </w:rPr>
        <w:t xml:space="preserve"> or for injury to </w:t>
      </w:r>
      <w:r>
        <w:rPr>
          <w:color w:val="000000" w:themeColor="text1"/>
        </w:rPr>
        <w:t>State’s</w:t>
      </w:r>
      <w:r w:rsidRPr="007A5261">
        <w:rPr>
          <w:color w:val="000000" w:themeColor="text1"/>
        </w:rPr>
        <w:t xml:space="preserve"> employees</w:t>
      </w:r>
      <w:r>
        <w:rPr>
          <w:color w:val="000000" w:themeColor="text1"/>
        </w:rPr>
        <w:t xml:space="preserve">, invitees </w:t>
      </w:r>
      <w:r w:rsidRPr="007A5261">
        <w:rPr>
          <w:color w:val="000000" w:themeColor="text1"/>
        </w:rPr>
        <w:t xml:space="preserve">or any other person on, in or about the Occupied Space from any cause, whether in or about the Occupied Space or elsewhere in the Hotel. It shall be </w:t>
      </w:r>
      <w:r>
        <w:rPr>
          <w:color w:val="000000" w:themeColor="text1"/>
        </w:rPr>
        <w:t>the State’s</w:t>
      </w:r>
      <w:r w:rsidRPr="007A5261">
        <w:rPr>
          <w:color w:val="000000" w:themeColor="text1"/>
        </w:rPr>
        <w:t xml:space="preserve"> sole obligation, at its sole risk and cost, to protect, safeguard and insure against all damage or injury to any such persons or property.</w:t>
      </w:r>
      <w:r w:rsidRPr="00E31CA3">
        <w:t xml:space="preserve"> </w:t>
      </w:r>
      <w:r>
        <w:rPr>
          <w:color w:val="000000" w:themeColor="text1"/>
        </w:rPr>
        <w:t xml:space="preserve">Further, the Owner and Manager Parties </w:t>
      </w:r>
      <w:r w:rsidRPr="00E31CA3">
        <w:rPr>
          <w:color w:val="000000" w:themeColor="text1"/>
        </w:rPr>
        <w:t xml:space="preserve">shall under no circumstances be liable </w:t>
      </w:r>
      <w:r>
        <w:rPr>
          <w:color w:val="000000" w:themeColor="text1"/>
        </w:rPr>
        <w:t>for</w:t>
      </w:r>
      <w:r w:rsidRPr="00E31CA3">
        <w:rPr>
          <w:color w:val="000000" w:themeColor="text1"/>
        </w:rPr>
        <w:t xml:space="preserve"> any special, incidental, punitive, exemplary or consequential damages</w:t>
      </w:r>
      <w:r>
        <w:rPr>
          <w:color w:val="000000" w:themeColor="text1"/>
        </w:rPr>
        <w:t xml:space="preserve">.  </w:t>
      </w:r>
    </w:p>
    <w:p w14:paraId="6DDAD8A3" w14:textId="77777777" w:rsidR="007F19A9" w:rsidRDefault="007F19A9" w:rsidP="007F19A9">
      <w:pPr>
        <w:ind w:firstLine="360"/>
        <w:rPr>
          <w:color w:val="000000" w:themeColor="text1"/>
        </w:rPr>
      </w:pPr>
    </w:p>
    <w:p w14:paraId="7FB5E603" w14:textId="77777777" w:rsidR="007F19A9" w:rsidRPr="00456626" w:rsidRDefault="007F19A9" w:rsidP="007F19A9">
      <w:pPr>
        <w:pStyle w:val="LeaseParagraphTitle"/>
        <w:framePr w:w="1669" w:wrap="around" w:x="397"/>
      </w:pPr>
      <w:r>
        <w:t xml:space="preserve">Remedies </w:t>
      </w:r>
    </w:p>
    <w:p w14:paraId="00460A96" w14:textId="77777777" w:rsidR="007F19A9" w:rsidRDefault="007F19A9" w:rsidP="007F19A9">
      <w:pPr>
        <w:ind w:firstLine="360"/>
        <w:rPr>
          <w:color w:val="000000" w:themeColor="text1"/>
        </w:rPr>
      </w:pPr>
      <w:r>
        <w:rPr>
          <w:color w:val="000000" w:themeColor="text1"/>
        </w:rPr>
        <w:t>28.</w:t>
      </w:r>
      <w:r>
        <w:rPr>
          <w:color w:val="000000" w:themeColor="text1"/>
        </w:rPr>
        <w:tab/>
        <w:t xml:space="preserve">In the event of any breach of the terms of this Agreement by the State, Owner shall be entitled to pursue </w:t>
      </w:r>
      <w:proofErr w:type="gramStart"/>
      <w:r>
        <w:rPr>
          <w:color w:val="000000" w:themeColor="text1"/>
        </w:rPr>
        <w:t>any and all</w:t>
      </w:r>
      <w:proofErr w:type="gramEnd"/>
      <w:r>
        <w:rPr>
          <w:color w:val="000000" w:themeColor="text1"/>
        </w:rPr>
        <w:t xml:space="preserve"> legal and equitable rights and remedies permitted by applicable law.  </w:t>
      </w:r>
    </w:p>
    <w:p w14:paraId="1A10DBF6" w14:textId="77777777" w:rsidR="007F19A9" w:rsidRDefault="007F19A9" w:rsidP="007F19A9">
      <w:pPr>
        <w:rPr>
          <w:color w:val="000000" w:themeColor="text1"/>
        </w:rPr>
      </w:pPr>
    </w:p>
    <w:p w14:paraId="13D31A14" w14:textId="77777777" w:rsidR="007F19A9" w:rsidRPr="00456626" w:rsidRDefault="007F19A9" w:rsidP="007F19A9">
      <w:pPr>
        <w:pStyle w:val="LeaseParagraphTitle"/>
        <w:framePr w:w="1669" w:wrap="around" w:x="397"/>
      </w:pPr>
      <w:r>
        <w:t xml:space="preserve">Relationship of Parties </w:t>
      </w:r>
    </w:p>
    <w:p w14:paraId="249C2B78" w14:textId="77777777" w:rsidR="007F19A9" w:rsidRDefault="007F19A9" w:rsidP="007F19A9">
      <w:pPr>
        <w:ind w:firstLine="360"/>
        <w:rPr>
          <w:color w:val="000000" w:themeColor="text1"/>
        </w:rPr>
      </w:pPr>
      <w:r>
        <w:rPr>
          <w:rFonts w:cs="Arial"/>
          <w:color w:val="000000" w:themeColor="text1"/>
          <w:shd w:val="clear" w:color="auto" w:fill="FFFFFF"/>
        </w:rPr>
        <w:t xml:space="preserve">29.  </w:t>
      </w:r>
      <w:r>
        <w:rPr>
          <w:color w:val="000000" w:themeColor="text1"/>
        </w:rPr>
        <w:t xml:space="preserve">The relationship between Owner and State is solely that of owner and temporary occupant, and will not be deemed a partnership, joint venture, agency or tenancy.  </w:t>
      </w:r>
    </w:p>
    <w:p w14:paraId="163C5B17" w14:textId="77777777" w:rsidR="007F19A9" w:rsidRDefault="007F19A9" w:rsidP="007F19A9">
      <w:pPr>
        <w:ind w:firstLine="360"/>
        <w:rPr>
          <w:color w:val="000000" w:themeColor="text1"/>
        </w:rPr>
      </w:pPr>
    </w:p>
    <w:p w14:paraId="247F4BC3" w14:textId="77777777" w:rsidR="007F19A9" w:rsidRPr="00456626" w:rsidRDefault="007F19A9" w:rsidP="007F19A9">
      <w:pPr>
        <w:pStyle w:val="LeaseParagraphTitle"/>
        <w:framePr w:w="1669" w:wrap="around" w:x="397"/>
      </w:pPr>
      <w:r>
        <w:t xml:space="preserve">Confidentiality </w:t>
      </w:r>
    </w:p>
    <w:p w14:paraId="428A397A" w14:textId="77777777" w:rsidR="007F19A9" w:rsidRDefault="007F19A9" w:rsidP="007F19A9">
      <w:pPr>
        <w:ind w:firstLine="360"/>
        <w:rPr>
          <w:szCs w:val="22"/>
        </w:rPr>
      </w:pPr>
      <w:r>
        <w:rPr>
          <w:color w:val="000000" w:themeColor="text1"/>
        </w:rPr>
        <w:t>30.</w:t>
      </w:r>
      <w:proofErr w:type="gramStart"/>
      <w:r>
        <w:rPr>
          <w:color w:val="000000" w:themeColor="text1"/>
        </w:rPr>
        <w:tab/>
        <w:t xml:space="preserve">  The</w:t>
      </w:r>
      <w:proofErr w:type="gramEnd"/>
      <w:r>
        <w:rPr>
          <w:color w:val="000000" w:themeColor="text1"/>
        </w:rPr>
        <w:t xml:space="preserve"> terms of this Agreement will be kept confidential by the parties, </w:t>
      </w:r>
      <w:r>
        <w:rPr>
          <w:szCs w:val="22"/>
        </w:rPr>
        <w:t xml:space="preserve">except as disclosure may be required by law or on a need-to-know basis, without the written consent of the other party.  </w:t>
      </w:r>
    </w:p>
    <w:p w14:paraId="4BCBDBA8" w14:textId="77777777" w:rsidR="007F19A9" w:rsidRDefault="007F19A9" w:rsidP="007F19A9">
      <w:pPr>
        <w:ind w:firstLine="360"/>
        <w:rPr>
          <w:szCs w:val="22"/>
        </w:rPr>
      </w:pPr>
    </w:p>
    <w:p w14:paraId="66B689CE" w14:textId="77777777" w:rsidR="007F19A9" w:rsidRPr="00456626" w:rsidRDefault="007F19A9" w:rsidP="007F19A9">
      <w:pPr>
        <w:pStyle w:val="LeaseParagraphTitle"/>
        <w:framePr w:w="1669" w:wrap="around" w:x="397"/>
      </w:pPr>
      <w:r>
        <w:t xml:space="preserve">Survival of Covenants </w:t>
      </w:r>
    </w:p>
    <w:p w14:paraId="03D19282" w14:textId="77777777" w:rsidR="007F19A9" w:rsidRDefault="007F19A9" w:rsidP="007F19A9">
      <w:pPr>
        <w:ind w:firstLine="360"/>
        <w:rPr>
          <w:szCs w:val="22"/>
        </w:rPr>
      </w:pPr>
      <w:r>
        <w:rPr>
          <w:szCs w:val="22"/>
        </w:rPr>
        <w:t xml:space="preserve">31. </w:t>
      </w:r>
      <w:r w:rsidRPr="00B45CB7">
        <w:rPr>
          <w:szCs w:val="22"/>
        </w:rPr>
        <w:t>Any covenant, term or provision of this Agreement which, in order to be effective, must survive the termination of this Agreement, shall survive any such termination.</w:t>
      </w:r>
    </w:p>
    <w:p w14:paraId="19EE4392" w14:textId="77777777" w:rsidR="007F19A9" w:rsidRDefault="007F19A9" w:rsidP="007F19A9">
      <w:pPr>
        <w:ind w:firstLine="360"/>
        <w:rPr>
          <w:szCs w:val="22"/>
        </w:rPr>
      </w:pPr>
    </w:p>
    <w:p w14:paraId="64A2F04F" w14:textId="77777777" w:rsidR="007F19A9" w:rsidRPr="00456626" w:rsidRDefault="007F19A9" w:rsidP="007F19A9">
      <w:pPr>
        <w:pStyle w:val="LeaseParagraphTitle"/>
        <w:framePr w:w="1669" w:wrap="around" w:x="397"/>
      </w:pPr>
      <w:r>
        <w:t xml:space="preserve">Entire Agreement </w:t>
      </w:r>
    </w:p>
    <w:p w14:paraId="59E9F059" w14:textId="77777777" w:rsidR="007F19A9" w:rsidRDefault="007F19A9" w:rsidP="007F19A9">
      <w:pPr>
        <w:ind w:firstLine="360"/>
        <w:rPr>
          <w:rFonts w:cs="Arial"/>
          <w:color w:val="000000" w:themeColor="text1"/>
          <w:shd w:val="clear" w:color="auto" w:fill="FFFFFF"/>
        </w:rPr>
      </w:pPr>
      <w:r>
        <w:rPr>
          <w:szCs w:val="22"/>
        </w:rPr>
        <w:t>32</w:t>
      </w:r>
      <w:r w:rsidRPr="00070AE0">
        <w:rPr>
          <w:szCs w:val="22"/>
        </w:rPr>
        <w:t xml:space="preserve">.  </w:t>
      </w:r>
      <w:r w:rsidRPr="00EE2261">
        <w:rPr>
          <w:rFonts w:cs="Arial"/>
          <w:color w:val="000000" w:themeColor="text1"/>
          <w:shd w:val="clear" w:color="auto" w:fill="FFFFFF"/>
        </w:rPr>
        <w:t xml:space="preserve">This Agreement sets forth the entire agreement and understanding between the parties concerning the subject matter of the </w:t>
      </w:r>
      <w:proofErr w:type="gramStart"/>
      <w:r w:rsidRPr="00EE2261">
        <w:rPr>
          <w:rFonts w:cs="Arial"/>
          <w:color w:val="000000" w:themeColor="text1"/>
          <w:shd w:val="clear" w:color="auto" w:fill="FFFFFF"/>
        </w:rPr>
        <w:t>Agreement, and</w:t>
      </w:r>
      <w:proofErr w:type="gramEnd"/>
      <w:r w:rsidRPr="00EE2261">
        <w:rPr>
          <w:rFonts w:cs="Arial"/>
          <w:color w:val="000000" w:themeColor="text1"/>
          <w:shd w:val="clear" w:color="auto" w:fill="FFFFFF"/>
        </w:rPr>
        <w:t xml:space="preserve"> supersedes any and all prior oral or written agreements between the parties relating to that subject matter.  </w:t>
      </w:r>
    </w:p>
    <w:p w14:paraId="7EB66483" w14:textId="77777777" w:rsidR="007F19A9" w:rsidRDefault="007F19A9" w:rsidP="007F19A9">
      <w:pPr>
        <w:ind w:firstLine="360"/>
        <w:rPr>
          <w:rFonts w:cs="Arial"/>
          <w:color w:val="000000" w:themeColor="text1"/>
          <w:shd w:val="clear" w:color="auto" w:fill="FFFFFF"/>
        </w:rPr>
      </w:pPr>
    </w:p>
    <w:p w14:paraId="363B0228" w14:textId="77777777" w:rsidR="007F19A9" w:rsidRPr="00456626" w:rsidRDefault="007F19A9" w:rsidP="007F19A9">
      <w:pPr>
        <w:pStyle w:val="LeaseParagraphTitle"/>
        <w:framePr w:w="1669" w:wrap="around" w:x="397"/>
      </w:pPr>
      <w:r>
        <w:lastRenderedPageBreak/>
        <w:t xml:space="preserve">Governing Law </w:t>
      </w:r>
    </w:p>
    <w:p w14:paraId="10CE8915" w14:textId="07E405EE" w:rsidR="007F19A9" w:rsidRDefault="007F19A9" w:rsidP="007F19A9">
      <w:pPr>
        <w:ind w:firstLine="360"/>
        <w:rPr>
          <w:rFonts w:cs="Arial"/>
          <w:color w:val="000000" w:themeColor="text1"/>
          <w:shd w:val="clear" w:color="auto" w:fill="FFFFFF"/>
        </w:rPr>
      </w:pPr>
      <w:r>
        <w:rPr>
          <w:rFonts w:cs="Arial"/>
          <w:color w:val="000000" w:themeColor="text1"/>
          <w:shd w:val="clear" w:color="auto" w:fill="FFFFFF"/>
        </w:rPr>
        <w:t xml:space="preserve">33.  </w:t>
      </w:r>
      <w:r w:rsidRPr="00070AE0">
        <w:rPr>
          <w:rFonts w:cs="Arial"/>
          <w:color w:val="000000" w:themeColor="text1"/>
          <w:shd w:val="clear" w:color="auto" w:fill="FFFFFF"/>
        </w:rPr>
        <w:t xml:space="preserve">The Agreement shall be governed by and construed in accordance with the laws of the </w:t>
      </w:r>
      <w:r w:rsidR="00DC5CE2" w:rsidRPr="00EF4801">
        <w:rPr>
          <w:rFonts w:cs="Arial"/>
          <w:color w:val="000000" w:themeColor="text1"/>
          <w:highlight w:val="yellow"/>
          <w:shd w:val="clear" w:color="auto" w:fill="FFFFFF"/>
        </w:rPr>
        <w:t>Sta</w:t>
      </w:r>
      <w:r w:rsidR="00EF4801" w:rsidRPr="00EF4801">
        <w:rPr>
          <w:rFonts w:cs="Arial"/>
          <w:color w:val="000000" w:themeColor="text1"/>
          <w:highlight w:val="yellow"/>
          <w:shd w:val="clear" w:color="auto" w:fill="FFFFFF"/>
        </w:rPr>
        <w:t>te of [</w:t>
      </w:r>
      <w:r w:rsidR="004440F9">
        <w:rPr>
          <w:rFonts w:cs="Arial"/>
          <w:color w:val="000000" w:themeColor="text1"/>
          <w:highlight w:val="yellow"/>
          <w:shd w:val="clear" w:color="auto" w:fill="FFFFFF"/>
        </w:rPr>
        <w:t>state name</w:t>
      </w:r>
      <w:r w:rsidR="00EF4801" w:rsidRPr="00EF4801">
        <w:rPr>
          <w:rFonts w:cs="Arial"/>
          <w:color w:val="000000" w:themeColor="text1"/>
          <w:highlight w:val="yellow"/>
          <w:shd w:val="clear" w:color="auto" w:fill="FFFFFF"/>
        </w:rPr>
        <w:t>]</w:t>
      </w:r>
      <w:r w:rsidRPr="00EF4801">
        <w:rPr>
          <w:rFonts w:cs="Arial"/>
          <w:color w:val="000000" w:themeColor="text1"/>
          <w:highlight w:val="yellow"/>
          <w:shd w:val="clear" w:color="auto" w:fill="FFFFFF"/>
        </w:rPr>
        <w:t>,</w:t>
      </w:r>
      <w:r w:rsidRPr="00070AE0">
        <w:rPr>
          <w:rFonts w:cs="Arial"/>
          <w:color w:val="000000" w:themeColor="text1"/>
          <w:shd w:val="clear" w:color="auto" w:fill="FFFFFF"/>
        </w:rPr>
        <w:t xml:space="preserve"> not including the choice of law provisions thereof. </w:t>
      </w:r>
    </w:p>
    <w:p w14:paraId="5E6DA838" w14:textId="77777777" w:rsidR="007F19A9" w:rsidRDefault="007F19A9" w:rsidP="007F19A9">
      <w:pPr>
        <w:ind w:firstLine="360"/>
        <w:rPr>
          <w:rFonts w:cs="Arial"/>
          <w:color w:val="000000" w:themeColor="text1"/>
          <w:shd w:val="clear" w:color="auto" w:fill="FFFFFF"/>
        </w:rPr>
      </w:pPr>
    </w:p>
    <w:p w14:paraId="2FDB5206" w14:textId="77777777" w:rsidR="007F19A9" w:rsidRPr="00456626" w:rsidRDefault="007F19A9" w:rsidP="007F19A9">
      <w:pPr>
        <w:pStyle w:val="LeaseParagraphTitle"/>
        <w:framePr w:w="1669" w:wrap="around" w:x="397"/>
      </w:pPr>
      <w:r>
        <w:t xml:space="preserve">Counterparts; Electronic Signatures </w:t>
      </w:r>
    </w:p>
    <w:p w14:paraId="0BE67651" w14:textId="77777777" w:rsidR="007F19A9" w:rsidRPr="00EE2261" w:rsidRDefault="007F19A9" w:rsidP="007F19A9">
      <w:pPr>
        <w:ind w:firstLine="360"/>
        <w:rPr>
          <w:szCs w:val="22"/>
        </w:rPr>
      </w:pPr>
      <w:r>
        <w:rPr>
          <w:rFonts w:cs="Arial"/>
          <w:color w:val="000000" w:themeColor="text1"/>
          <w:shd w:val="clear" w:color="auto" w:fill="FFFFFF"/>
        </w:rPr>
        <w:t xml:space="preserve">34.  </w:t>
      </w:r>
      <w:r w:rsidRPr="00041F67">
        <w:rPr>
          <w:szCs w:val="22"/>
        </w:rPr>
        <w:t xml:space="preserve">This Agreement may be executed in any number of duplicate originals and each duplicate original </w:t>
      </w:r>
      <w:r>
        <w:rPr>
          <w:szCs w:val="22"/>
        </w:rPr>
        <w:t>will</w:t>
      </w:r>
      <w:r w:rsidRPr="00041F67">
        <w:rPr>
          <w:szCs w:val="22"/>
        </w:rPr>
        <w:t xml:space="preserve"> be deemed to be an original.  </w:t>
      </w:r>
      <w:r>
        <w:rPr>
          <w:szCs w:val="22"/>
        </w:rPr>
        <w:t>This Agreement may be executed in any number of counterparts, each of which constitutes an original, and all the counterparts together constitute one and the same Agreement.</w:t>
      </w:r>
      <w:r w:rsidRPr="00041F67">
        <w:rPr>
          <w:szCs w:val="22"/>
        </w:rPr>
        <w:t xml:space="preserve">  Electronic copies of this Agreement and signatures thereon </w:t>
      </w:r>
      <w:r>
        <w:rPr>
          <w:szCs w:val="22"/>
        </w:rPr>
        <w:t>will</w:t>
      </w:r>
      <w:r w:rsidRPr="00041F67">
        <w:rPr>
          <w:szCs w:val="22"/>
        </w:rPr>
        <w:t xml:space="preserve"> have the same force, effect and legal status as originals.</w:t>
      </w:r>
    </w:p>
    <w:p w14:paraId="2355B581" w14:textId="77777777" w:rsidR="007F19A9" w:rsidRDefault="007F19A9" w:rsidP="007F19A9">
      <w:pPr>
        <w:rPr>
          <w:rFonts w:cs="Arial"/>
          <w:szCs w:val="22"/>
        </w:rPr>
      </w:pPr>
    </w:p>
    <w:p w14:paraId="2A20D28F" w14:textId="77777777" w:rsidR="007F19A9" w:rsidRDefault="007F19A9" w:rsidP="007F19A9">
      <w:pPr>
        <w:rPr>
          <w:rFonts w:cs="Arial"/>
          <w:szCs w:val="22"/>
        </w:rPr>
      </w:pPr>
    </w:p>
    <w:p w14:paraId="483A705F" w14:textId="77777777" w:rsidR="007F19A9" w:rsidRPr="00EE2261" w:rsidRDefault="007F19A9" w:rsidP="007F19A9">
      <w:pPr>
        <w:jc w:val="center"/>
        <w:rPr>
          <w:rFonts w:cs="Arial"/>
          <w:b/>
          <w:szCs w:val="22"/>
        </w:rPr>
        <w:sectPr w:rsidR="007F19A9" w:rsidRPr="00EE2261" w:rsidSect="007F19A9">
          <w:headerReference w:type="default" r:id="rId7"/>
          <w:footerReference w:type="even" r:id="rId8"/>
          <w:footerReference w:type="default" r:id="rId9"/>
          <w:pgSz w:w="12240" w:h="15840" w:code="1"/>
          <w:pgMar w:top="864" w:right="720" w:bottom="936" w:left="2160" w:header="720" w:footer="317" w:gutter="0"/>
          <w:cols w:space="0"/>
        </w:sectPr>
      </w:pPr>
      <w:r w:rsidRPr="00EE2261">
        <w:rPr>
          <w:rFonts w:cs="Arial"/>
          <w:b/>
          <w:szCs w:val="22"/>
        </w:rPr>
        <w:t>Remainder of Page Intentionally Left Blank</w:t>
      </w:r>
    </w:p>
    <w:p w14:paraId="04F5BDBD" w14:textId="77777777" w:rsidR="007F19A9" w:rsidRDefault="007F19A9" w:rsidP="007F19A9">
      <w:pPr>
        <w:pStyle w:val="LeaseParagraph"/>
        <w:ind w:firstLine="0"/>
        <w:rPr>
          <w:rFonts w:ascii="Arial Bold" w:hAnsi="Arial Bold"/>
        </w:rPr>
        <w:sectPr w:rsidR="007F19A9" w:rsidSect="00493C0D">
          <w:type w:val="continuous"/>
          <w:pgSz w:w="12240" w:h="15840" w:code="1"/>
          <w:pgMar w:top="720" w:right="763" w:bottom="864" w:left="763" w:header="720" w:footer="317" w:gutter="0"/>
          <w:cols w:space="0"/>
          <w:docGrid w:linePitch="299"/>
        </w:sectPr>
      </w:pPr>
    </w:p>
    <w:p w14:paraId="627CAB3D" w14:textId="77777777" w:rsidR="007F19A9" w:rsidRPr="00590A19" w:rsidRDefault="007F19A9" w:rsidP="007F19A9">
      <w:pPr>
        <w:pStyle w:val="LeaseParagraph"/>
        <w:ind w:firstLine="0"/>
        <w:rPr>
          <w:rFonts w:ascii="Arial Bold" w:hAnsi="Arial Bold"/>
        </w:rPr>
      </w:pPr>
      <w:r w:rsidRPr="00590A19">
        <w:rPr>
          <w:rFonts w:ascii="Arial Bold" w:hAnsi="Arial Bold"/>
        </w:rPr>
        <w:lastRenderedPageBreak/>
        <w:t xml:space="preserve">IN WITNESS WHEREOF, this </w:t>
      </w:r>
      <w:r>
        <w:rPr>
          <w:rFonts w:ascii="Arial Bold" w:hAnsi="Arial Bold"/>
        </w:rPr>
        <w:t>occupancy agreement</w:t>
      </w:r>
      <w:r w:rsidRPr="00590A19">
        <w:rPr>
          <w:rFonts w:ascii="Arial Bold" w:hAnsi="Arial Bold"/>
        </w:rPr>
        <w:t xml:space="preserve"> has been executed by the parties hereto as of the dates written below</w:t>
      </w:r>
    </w:p>
    <w:p w14:paraId="63C22A1C" w14:textId="77777777" w:rsidR="007F19A9" w:rsidRPr="008C5A6A" w:rsidRDefault="007F19A9" w:rsidP="007F19A9">
      <w:pPr>
        <w:rPr>
          <w:rFonts w:cs="Arial"/>
          <w:szCs w:val="22"/>
        </w:rPr>
        <w:sectPr w:rsidR="007F19A9" w:rsidRPr="008C5A6A" w:rsidSect="007912E8">
          <w:pgSz w:w="12240" w:h="15840" w:code="1"/>
          <w:pgMar w:top="720" w:right="763" w:bottom="864" w:left="763" w:header="720" w:footer="317" w:gutter="0"/>
          <w:cols w:space="0"/>
          <w:docGrid w:linePitch="299"/>
        </w:sectPr>
      </w:pPr>
    </w:p>
    <w:p w14:paraId="2AD6640B" w14:textId="58008D92" w:rsidR="007F19A9" w:rsidRDefault="007F19A9" w:rsidP="007F19A9">
      <w:pPr>
        <w:spacing w:before="220" w:after="220"/>
        <w:rPr>
          <w:rFonts w:cs="Arial"/>
          <w:caps/>
          <w:szCs w:val="22"/>
        </w:rPr>
      </w:pPr>
      <w:r w:rsidRPr="00527C23">
        <w:rPr>
          <w:rFonts w:cs="Arial"/>
          <w:caps/>
          <w:szCs w:val="22"/>
        </w:rPr>
        <w:t xml:space="preserve">STATE OF </w:t>
      </w:r>
      <w:r w:rsidR="004440F9">
        <w:rPr>
          <w:rFonts w:cs="Arial"/>
          <w:caps/>
          <w:szCs w:val="22"/>
        </w:rPr>
        <w:t>[</w:t>
      </w:r>
      <w:r w:rsidR="004440F9" w:rsidRPr="004440F9">
        <w:rPr>
          <w:rFonts w:cs="Arial"/>
          <w:caps/>
          <w:szCs w:val="22"/>
          <w:highlight w:val="yellow"/>
        </w:rPr>
        <w:t>state name]</w:t>
      </w:r>
    </w:p>
    <w:p w14:paraId="7DC8B4BD" w14:textId="77777777" w:rsidR="007F19A9" w:rsidRDefault="007F19A9" w:rsidP="007F19A9">
      <w:pPr>
        <w:spacing w:after="200"/>
        <w:rPr>
          <w:rFonts w:cs="Arial"/>
          <w:szCs w:val="22"/>
        </w:rPr>
      </w:pPr>
    </w:p>
    <w:p w14:paraId="17CAA016" w14:textId="77777777" w:rsidR="007F19A9" w:rsidRDefault="007F19A9" w:rsidP="007F19A9">
      <w:pPr>
        <w:rPr>
          <w:rFonts w:cs="Arial"/>
          <w:szCs w:val="22"/>
        </w:rPr>
      </w:pPr>
    </w:p>
    <w:p w14:paraId="536C3559" w14:textId="77777777" w:rsidR="007F19A9" w:rsidRDefault="007F19A9" w:rsidP="007F19A9">
      <w:pPr>
        <w:rPr>
          <w:rFonts w:cs="Arial"/>
          <w:szCs w:val="22"/>
        </w:rPr>
      </w:pPr>
    </w:p>
    <w:p w14:paraId="79476A80" w14:textId="77777777" w:rsidR="007F19A9" w:rsidRDefault="007F19A9" w:rsidP="007F19A9">
      <w:pPr>
        <w:rPr>
          <w:rFonts w:cs="Arial"/>
          <w:caps/>
          <w:szCs w:val="22"/>
        </w:rPr>
      </w:pPr>
      <w:r>
        <w:rPr>
          <w:rFonts w:cs="Arial"/>
          <w:caps/>
          <w:szCs w:val="22"/>
        </w:rPr>
        <w:t>[</w:t>
      </w:r>
      <w:r w:rsidRPr="00527C23">
        <w:rPr>
          <w:rFonts w:cs="Arial"/>
          <w:caps/>
          <w:szCs w:val="22"/>
          <w:highlight w:val="yellow"/>
        </w:rPr>
        <w:t xml:space="preserve">Department </w:t>
      </w:r>
      <w:r w:rsidRPr="000B0600">
        <w:rPr>
          <w:rFonts w:cs="Arial"/>
          <w:caps/>
          <w:szCs w:val="22"/>
          <w:highlight w:val="yellow"/>
        </w:rPr>
        <w:t>of ________________</w:t>
      </w:r>
      <w:r>
        <w:rPr>
          <w:rFonts w:cs="Arial"/>
          <w:caps/>
          <w:szCs w:val="22"/>
        </w:rPr>
        <w:t>]</w:t>
      </w:r>
    </w:p>
    <w:p w14:paraId="43CDA22B" w14:textId="77777777" w:rsidR="007F19A9" w:rsidRDefault="007F19A9" w:rsidP="007F19A9">
      <w:pPr>
        <w:tabs>
          <w:tab w:val="left" w:pos="360"/>
          <w:tab w:val="right" w:pos="4770"/>
        </w:tabs>
        <w:rPr>
          <w:rFonts w:cs="Arial"/>
          <w:szCs w:val="22"/>
        </w:rPr>
      </w:pPr>
    </w:p>
    <w:p w14:paraId="42D3143A" w14:textId="77777777" w:rsidR="007F19A9" w:rsidRDefault="007F19A9" w:rsidP="007F19A9">
      <w:pPr>
        <w:tabs>
          <w:tab w:val="left" w:pos="360"/>
          <w:tab w:val="right" w:pos="4770"/>
        </w:tabs>
        <w:rPr>
          <w:rFonts w:cs="Arial"/>
          <w:szCs w:val="22"/>
        </w:rPr>
      </w:pPr>
    </w:p>
    <w:p w14:paraId="36BBCF49" w14:textId="77777777" w:rsidR="007F19A9" w:rsidRDefault="007F19A9" w:rsidP="007F19A9">
      <w:pPr>
        <w:tabs>
          <w:tab w:val="left" w:pos="360"/>
          <w:tab w:val="right" w:pos="4770"/>
        </w:tabs>
        <w:rPr>
          <w:rFonts w:cs="Arial"/>
          <w:szCs w:val="22"/>
        </w:rPr>
      </w:pPr>
    </w:p>
    <w:p w14:paraId="5E0BF1AB" w14:textId="77777777" w:rsidR="007F19A9" w:rsidRDefault="007F19A9" w:rsidP="007F19A9">
      <w:pPr>
        <w:tabs>
          <w:tab w:val="left" w:pos="360"/>
          <w:tab w:val="right" w:pos="4770"/>
        </w:tabs>
        <w:rPr>
          <w:rFonts w:cs="Arial"/>
          <w:szCs w:val="22"/>
        </w:rPr>
      </w:pPr>
    </w:p>
    <w:p w14:paraId="0B431846" w14:textId="77777777" w:rsidR="007F19A9" w:rsidRDefault="007F19A9" w:rsidP="007F19A9">
      <w:pPr>
        <w:tabs>
          <w:tab w:val="left" w:pos="360"/>
          <w:tab w:val="right" w:pos="4770"/>
        </w:tabs>
        <w:rPr>
          <w:rFonts w:cs="Arial"/>
          <w:szCs w:val="22"/>
        </w:rPr>
      </w:pPr>
    </w:p>
    <w:p w14:paraId="2806DF2B" w14:textId="77777777" w:rsidR="007F19A9" w:rsidRDefault="007F19A9" w:rsidP="007F19A9">
      <w:pPr>
        <w:tabs>
          <w:tab w:val="left" w:pos="360"/>
          <w:tab w:val="right" w:pos="4770"/>
        </w:tabs>
        <w:rPr>
          <w:rFonts w:cs="Arial"/>
          <w:szCs w:val="22"/>
        </w:rPr>
      </w:pPr>
      <w:r>
        <w:rPr>
          <w:rFonts w:cs="Arial"/>
          <w:szCs w:val="22"/>
        </w:rPr>
        <w:t>By</w:t>
      </w:r>
      <w:r>
        <w:rPr>
          <w:rFonts w:cs="Arial"/>
          <w:szCs w:val="22"/>
        </w:rPr>
        <w:tab/>
      </w:r>
      <w:r>
        <w:rPr>
          <w:rFonts w:cs="Arial"/>
          <w:szCs w:val="22"/>
          <w:u w:val="single"/>
        </w:rPr>
        <w:tab/>
      </w:r>
    </w:p>
    <w:p w14:paraId="2AAC2EC4" w14:textId="77777777" w:rsidR="007F19A9" w:rsidRDefault="007F19A9" w:rsidP="007F19A9">
      <w:pPr>
        <w:spacing w:line="720" w:lineRule="auto"/>
        <w:ind w:left="360"/>
        <w:rPr>
          <w:rFonts w:cs="Arial"/>
          <w:szCs w:val="22"/>
        </w:rPr>
      </w:pPr>
      <w:bookmarkStart w:id="24" w:name="REO"/>
      <w:bookmarkEnd w:id="24"/>
      <w:r>
        <w:rPr>
          <w:rFonts w:cs="Arial"/>
          <w:caps/>
          <w:szCs w:val="22"/>
        </w:rPr>
        <w:t>[Name], aU</w:t>
      </w:r>
      <w:r w:rsidRPr="00527C23">
        <w:rPr>
          <w:rFonts w:cs="Arial"/>
          <w:caps/>
          <w:szCs w:val="22"/>
        </w:rPr>
        <w:t>THORIZED sIGNATORY</w:t>
      </w:r>
      <w:r w:rsidRPr="00527C23">
        <w:rPr>
          <w:rFonts w:cs="Arial"/>
          <w:caps/>
          <w:szCs w:val="22"/>
        </w:rPr>
        <w:fldChar w:fldCharType="begin"/>
      </w:r>
      <w:r w:rsidRPr="00527C23">
        <w:rPr>
          <w:rFonts w:cs="Arial"/>
          <w:caps/>
          <w:szCs w:val="22"/>
        </w:rPr>
        <w:instrText xml:space="preserve">  </w:instrText>
      </w:r>
      <w:r w:rsidRPr="00527C23">
        <w:rPr>
          <w:rFonts w:cs="Arial"/>
          <w:caps/>
          <w:szCs w:val="22"/>
        </w:rPr>
        <w:fldChar w:fldCharType="end"/>
      </w:r>
      <w:r>
        <w:rPr>
          <w:rFonts w:cs="Arial"/>
          <w:szCs w:val="22"/>
        </w:rPr>
        <w:t xml:space="preserve"> </w:t>
      </w:r>
      <w:r>
        <w:rPr>
          <w:rFonts w:cs="Arial"/>
          <w:szCs w:val="22"/>
        </w:rPr>
        <w:fldChar w:fldCharType="begin"/>
      </w:r>
      <w:r>
        <w:rPr>
          <w:rFonts w:cs="Arial"/>
          <w:szCs w:val="22"/>
        </w:rPr>
        <w:instrText xml:space="preserve">  </w:instrText>
      </w:r>
      <w:r>
        <w:rPr>
          <w:rFonts w:cs="Arial"/>
          <w:szCs w:val="22"/>
        </w:rPr>
        <w:fldChar w:fldCharType="end"/>
      </w:r>
    </w:p>
    <w:p w14:paraId="2A8AED3F" w14:textId="77777777" w:rsidR="007F19A9" w:rsidRDefault="007F19A9" w:rsidP="007F19A9">
      <w:pPr>
        <w:tabs>
          <w:tab w:val="right" w:pos="4230"/>
        </w:tabs>
        <w:spacing w:line="1080" w:lineRule="auto"/>
        <w:rPr>
          <w:rFonts w:cs="Arial"/>
          <w:spacing w:val="-1"/>
          <w:szCs w:val="22"/>
        </w:rPr>
      </w:pPr>
    </w:p>
    <w:p w14:paraId="2EBC4DC6" w14:textId="77777777" w:rsidR="007F19A9" w:rsidRDefault="007F19A9" w:rsidP="007F19A9">
      <w:pPr>
        <w:tabs>
          <w:tab w:val="right" w:pos="4230"/>
        </w:tabs>
        <w:spacing w:line="1080" w:lineRule="auto"/>
        <w:rPr>
          <w:rFonts w:cs="Arial"/>
          <w:spacing w:val="-1"/>
          <w:szCs w:val="22"/>
        </w:rPr>
      </w:pPr>
      <w:r>
        <w:rPr>
          <w:rFonts w:cs="Arial"/>
          <w:spacing w:val="-1"/>
          <w:szCs w:val="22"/>
        </w:rPr>
        <w:t>Date __________________________________</w:t>
      </w:r>
    </w:p>
    <w:p w14:paraId="09006E23" w14:textId="77777777" w:rsidR="007F19A9" w:rsidRPr="009F29AB" w:rsidRDefault="007F19A9" w:rsidP="007F19A9">
      <w:pPr>
        <w:spacing w:line="720" w:lineRule="auto"/>
        <w:ind w:left="360"/>
        <w:rPr>
          <w:rFonts w:cs="Arial"/>
          <w:spacing w:val="-1"/>
          <w:szCs w:val="22"/>
        </w:rPr>
      </w:pPr>
    </w:p>
    <w:p w14:paraId="708DF9F2" w14:textId="77777777" w:rsidR="007F19A9" w:rsidRDefault="007F19A9" w:rsidP="007F19A9">
      <w:pPr>
        <w:tabs>
          <w:tab w:val="right" w:pos="4230"/>
        </w:tabs>
        <w:spacing w:line="1080" w:lineRule="auto"/>
        <w:rPr>
          <w:rFonts w:cs="Arial"/>
          <w:szCs w:val="22"/>
          <w:u w:val="single"/>
        </w:rPr>
      </w:pPr>
      <w:bookmarkStart w:id="25" w:name="LeasingMgr"/>
      <w:bookmarkEnd w:id="25"/>
    </w:p>
    <w:p w14:paraId="11BAB2D3" w14:textId="77777777" w:rsidR="007F19A9" w:rsidRDefault="007F19A9" w:rsidP="007F19A9">
      <w:pPr>
        <w:ind w:left="360"/>
        <w:rPr>
          <w:rFonts w:cs="Arial"/>
          <w:szCs w:val="22"/>
          <w:u w:val="single"/>
        </w:rPr>
      </w:pPr>
      <w:r w:rsidRPr="009F29AB">
        <w:rPr>
          <w:rFonts w:cs="Arial"/>
          <w:caps/>
          <w:spacing w:val="-1"/>
          <w:szCs w:val="22"/>
        </w:rPr>
        <w:fldChar w:fldCharType="begin"/>
      </w:r>
      <w:r w:rsidRPr="009F29AB">
        <w:rPr>
          <w:rFonts w:cs="Arial"/>
          <w:caps/>
          <w:spacing w:val="-1"/>
          <w:szCs w:val="22"/>
        </w:rPr>
        <w:instrText xml:space="preserve">  </w:instrText>
      </w:r>
      <w:r w:rsidRPr="009F29AB">
        <w:rPr>
          <w:rFonts w:cs="Arial"/>
          <w:caps/>
          <w:spacing w:val="-1"/>
          <w:szCs w:val="22"/>
        </w:rPr>
        <w:fldChar w:fldCharType="end"/>
      </w:r>
    </w:p>
    <w:p w14:paraId="426B1082" w14:textId="77777777" w:rsidR="007F19A9" w:rsidRDefault="007F19A9" w:rsidP="007F19A9">
      <w:pPr>
        <w:spacing w:before="220" w:after="660"/>
        <w:rPr>
          <w:rFonts w:cs="Arial"/>
          <w:caps/>
          <w:szCs w:val="22"/>
        </w:rPr>
      </w:pPr>
      <w:r>
        <w:rPr>
          <w:rFonts w:cs="Arial"/>
          <w:szCs w:val="22"/>
        </w:rPr>
        <w:br w:type="column"/>
      </w:r>
      <w:r>
        <w:rPr>
          <w:rFonts w:cs="Arial"/>
          <w:caps/>
          <w:szCs w:val="22"/>
        </w:rPr>
        <w:t>OWNER</w:t>
      </w:r>
    </w:p>
    <w:p w14:paraId="20652C7C" w14:textId="77777777" w:rsidR="007F19A9" w:rsidRDefault="007F19A9" w:rsidP="007F19A9">
      <w:pPr>
        <w:rPr>
          <w:rFonts w:cs="Arial"/>
          <w:caps/>
          <w:szCs w:val="22"/>
        </w:rPr>
      </w:pPr>
      <w:r>
        <w:rPr>
          <w:rFonts w:cs="Arial"/>
          <w:caps/>
          <w:szCs w:val="22"/>
        </w:rPr>
        <w:fldChar w:fldCharType="begin"/>
      </w:r>
      <w:r>
        <w:rPr>
          <w:rFonts w:cs="Arial"/>
          <w:caps/>
          <w:szCs w:val="22"/>
        </w:rPr>
        <w:instrText xml:space="preserve">  </w:instrText>
      </w:r>
      <w:r>
        <w:rPr>
          <w:rFonts w:cs="Arial"/>
          <w:caps/>
          <w:szCs w:val="22"/>
        </w:rPr>
        <w:fldChar w:fldCharType="end"/>
      </w:r>
    </w:p>
    <w:p w14:paraId="6468620B" w14:textId="77777777" w:rsidR="007F19A9" w:rsidRDefault="007F19A9" w:rsidP="007F19A9">
      <w:pPr>
        <w:rPr>
          <w:rFonts w:cs="Arial"/>
          <w:caps/>
          <w:szCs w:val="22"/>
        </w:rPr>
      </w:pPr>
      <w:r>
        <w:rPr>
          <w:rFonts w:cs="Arial"/>
          <w:caps/>
          <w:szCs w:val="22"/>
        </w:rPr>
        <w:fldChar w:fldCharType="begin"/>
      </w:r>
      <w:r>
        <w:rPr>
          <w:rFonts w:cs="Arial"/>
          <w:caps/>
          <w:szCs w:val="22"/>
        </w:rPr>
        <w:instrText xml:space="preserve">  </w:instrText>
      </w:r>
      <w:r>
        <w:rPr>
          <w:rFonts w:cs="Arial"/>
          <w:caps/>
          <w:szCs w:val="22"/>
        </w:rPr>
        <w:fldChar w:fldCharType="end"/>
      </w:r>
      <w:r>
        <w:rPr>
          <w:rFonts w:cs="Arial"/>
          <w:caps/>
          <w:szCs w:val="22"/>
        </w:rPr>
        <w:t xml:space="preserve">                                            </w:t>
      </w:r>
    </w:p>
    <w:p w14:paraId="13862766" w14:textId="77777777" w:rsidR="007F19A9" w:rsidRDefault="007F19A9" w:rsidP="007F19A9">
      <w:pPr>
        <w:rPr>
          <w:rFonts w:cs="Arial"/>
          <w:caps/>
          <w:szCs w:val="22"/>
        </w:rPr>
      </w:pPr>
      <w:r>
        <w:rPr>
          <w:rFonts w:cs="Arial"/>
          <w:caps/>
          <w:szCs w:val="22"/>
        </w:rPr>
        <w:t>[Name]</w:t>
      </w:r>
    </w:p>
    <w:p w14:paraId="1CA24102" w14:textId="77777777" w:rsidR="007F19A9" w:rsidRDefault="007F19A9" w:rsidP="007F19A9">
      <w:pPr>
        <w:rPr>
          <w:rFonts w:cs="Arial"/>
          <w:caps/>
          <w:szCs w:val="22"/>
        </w:rPr>
      </w:pPr>
      <w:r>
        <w:rPr>
          <w:rFonts w:cs="Arial"/>
          <w:caps/>
          <w:szCs w:val="22"/>
        </w:rPr>
        <w:t>[Name]</w:t>
      </w:r>
    </w:p>
    <w:p w14:paraId="17A4B21C" w14:textId="77777777" w:rsidR="007F19A9" w:rsidRDefault="007F19A9" w:rsidP="007F19A9">
      <w:pPr>
        <w:tabs>
          <w:tab w:val="right" w:pos="4860"/>
        </w:tabs>
        <w:ind w:left="360" w:hanging="360"/>
        <w:rPr>
          <w:rFonts w:cs="Arial"/>
          <w:szCs w:val="22"/>
        </w:rPr>
      </w:pPr>
    </w:p>
    <w:p w14:paraId="2451A17C" w14:textId="77777777" w:rsidR="007F19A9" w:rsidRDefault="007F19A9" w:rsidP="007F19A9">
      <w:pPr>
        <w:tabs>
          <w:tab w:val="right" w:pos="4860"/>
        </w:tabs>
        <w:ind w:left="360" w:hanging="360"/>
        <w:rPr>
          <w:rFonts w:cs="Arial"/>
          <w:szCs w:val="22"/>
        </w:rPr>
      </w:pPr>
    </w:p>
    <w:p w14:paraId="6AACC632" w14:textId="77777777" w:rsidR="007F19A9" w:rsidRDefault="007F19A9" w:rsidP="007F19A9">
      <w:pPr>
        <w:tabs>
          <w:tab w:val="right" w:pos="4860"/>
        </w:tabs>
        <w:ind w:left="360" w:hanging="360"/>
        <w:rPr>
          <w:rFonts w:cs="Arial"/>
          <w:szCs w:val="22"/>
        </w:rPr>
      </w:pPr>
    </w:p>
    <w:p w14:paraId="013C5631" w14:textId="77777777" w:rsidR="007F19A9" w:rsidRDefault="007F19A9" w:rsidP="007F19A9">
      <w:pPr>
        <w:tabs>
          <w:tab w:val="right" w:pos="4860"/>
        </w:tabs>
        <w:ind w:left="360" w:hanging="360"/>
        <w:rPr>
          <w:rFonts w:cs="Arial"/>
          <w:szCs w:val="22"/>
        </w:rPr>
      </w:pPr>
    </w:p>
    <w:p w14:paraId="02C34A1B" w14:textId="77777777" w:rsidR="007F19A9" w:rsidRDefault="007F19A9" w:rsidP="007F19A9">
      <w:pPr>
        <w:tabs>
          <w:tab w:val="right" w:pos="4860"/>
        </w:tabs>
        <w:ind w:left="360" w:hanging="360"/>
        <w:rPr>
          <w:rFonts w:cs="Arial"/>
          <w:szCs w:val="22"/>
        </w:rPr>
      </w:pPr>
      <w:r>
        <w:rPr>
          <w:rFonts w:cs="Arial"/>
          <w:szCs w:val="22"/>
        </w:rPr>
        <w:t>By</w:t>
      </w:r>
      <w:r>
        <w:rPr>
          <w:rFonts w:cs="Arial"/>
          <w:szCs w:val="22"/>
        </w:rPr>
        <w:tab/>
      </w:r>
      <w:r>
        <w:rPr>
          <w:rFonts w:cs="Arial"/>
          <w:szCs w:val="22"/>
          <w:u w:val="single"/>
        </w:rPr>
        <w:tab/>
      </w:r>
    </w:p>
    <w:p w14:paraId="18FE990C" w14:textId="77777777" w:rsidR="007F19A9" w:rsidRDefault="007F19A9" w:rsidP="007F19A9">
      <w:pPr>
        <w:spacing w:line="720" w:lineRule="auto"/>
        <w:ind w:left="360"/>
        <w:rPr>
          <w:rFonts w:cs="Arial"/>
          <w:szCs w:val="22"/>
        </w:rPr>
      </w:pPr>
      <w:r>
        <w:rPr>
          <w:rFonts w:cs="Arial"/>
          <w:caps/>
          <w:szCs w:val="22"/>
        </w:rPr>
        <w:t>[Name], aU</w:t>
      </w:r>
      <w:r w:rsidRPr="00527C23">
        <w:rPr>
          <w:rFonts w:cs="Arial"/>
          <w:caps/>
          <w:szCs w:val="22"/>
        </w:rPr>
        <w:t>THORIZED sIGNATORY</w:t>
      </w:r>
      <w:r w:rsidRPr="00527C23">
        <w:rPr>
          <w:rFonts w:cs="Arial"/>
          <w:caps/>
          <w:szCs w:val="22"/>
        </w:rPr>
        <w:fldChar w:fldCharType="begin"/>
      </w:r>
      <w:r w:rsidRPr="00527C23">
        <w:rPr>
          <w:rFonts w:cs="Arial"/>
          <w:caps/>
          <w:szCs w:val="22"/>
        </w:rPr>
        <w:instrText xml:space="preserve">  </w:instrText>
      </w:r>
      <w:r w:rsidRPr="00527C23">
        <w:rPr>
          <w:rFonts w:cs="Arial"/>
          <w:caps/>
          <w:szCs w:val="22"/>
        </w:rPr>
        <w:fldChar w:fldCharType="end"/>
      </w:r>
      <w:r>
        <w:rPr>
          <w:rFonts w:cs="Arial"/>
          <w:szCs w:val="22"/>
        </w:rPr>
        <w:t xml:space="preserve"> </w:t>
      </w:r>
      <w:r>
        <w:rPr>
          <w:rFonts w:cs="Arial"/>
          <w:szCs w:val="22"/>
        </w:rPr>
        <w:fldChar w:fldCharType="begin"/>
      </w:r>
      <w:r>
        <w:rPr>
          <w:rFonts w:cs="Arial"/>
          <w:szCs w:val="22"/>
        </w:rPr>
        <w:instrText xml:space="preserve">  </w:instrText>
      </w:r>
      <w:r>
        <w:rPr>
          <w:rFonts w:cs="Arial"/>
          <w:szCs w:val="22"/>
        </w:rPr>
        <w:fldChar w:fldCharType="end"/>
      </w:r>
    </w:p>
    <w:p w14:paraId="7A4218EA" w14:textId="77777777" w:rsidR="007F19A9" w:rsidRDefault="007F19A9" w:rsidP="007F19A9">
      <w:pPr>
        <w:tabs>
          <w:tab w:val="right" w:pos="4230"/>
        </w:tabs>
        <w:spacing w:line="1080" w:lineRule="auto"/>
        <w:rPr>
          <w:rFonts w:cs="Arial"/>
          <w:szCs w:val="22"/>
        </w:rPr>
      </w:pPr>
    </w:p>
    <w:p w14:paraId="54C2B95D" w14:textId="77777777" w:rsidR="007F19A9" w:rsidRDefault="007F19A9" w:rsidP="007F19A9">
      <w:pPr>
        <w:tabs>
          <w:tab w:val="right" w:pos="4230"/>
        </w:tabs>
        <w:spacing w:line="1080" w:lineRule="auto"/>
        <w:rPr>
          <w:rFonts w:cs="Arial"/>
          <w:szCs w:val="22"/>
          <w:u w:val="single"/>
        </w:rPr>
      </w:pPr>
      <w:r>
        <w:rPr>
          <w:rFonts w:cs="Arial"/>
          <w:szCs w:val="22"/>
        </w:rPr>
        <w:t xml:space="preserve">Date </w:t>
      </w:r>
      <w:r>
        <w:rPr>
          <w:rFonts w:cs="Arial"/>
          <w:szCs w:val="22"/>
          <w:u w:val="single"/>
        </w:rPr>
        <w:tab/>
      </w:r>
    </w:p>
    <w:p w14:paraId="4D4DF9AE" w14:textId="77777777" w:rsidR="007F19A9" w:rsidRDefault="007F19A9" w:rsidP="007F19A9">
      <w:pPr>
        <w:spacing w:line="720" w:lineRule="auto"/>
        <w:ind w:left="360"/>
        <w:rPr>
          <w:rFonts w:cs="Arial"/>
          <w:szCs w:val="22"/>
        </w:rPr>
      </w:pPr>
      <w:r>
        <w:rPr>
          <w:rFonts w:cs="Arial"/>
          <w:caps/>
          <w:szCs w:val="22"/>
        </w:rPr>
        <w:fldChar w:fldCharType="begin"/>
      </w:r>
      <w:r>
        <w:rPr>
          <w:rFonts w:cs="Arial"/>
          <w:caps/>
          <w:szCs w:val="22"/>
        </w:rPr>
        <w:instrText xml:space="preserve">  </w:instrText>
      </w:r>
      <w:r>
        <w:rPr>
          <w:rFonts w:cs="Arial"/>
          <w:caps/>
          <w:szCs w:val="22"/>
        </w:rPr>
        <w:fldChar w:fldCharType="end"/>
      </w:r>
      <w:r>
        <w:rPr>
          <w:rFonts w:cs="Arial"/>
          <w:szCs w:val="22"/>
        </w:rPr>
        <w:t xml:space="preserve"> </w:t>
      </w:r>
      <w:r>
        <w:rPr>
          <w:rFonts w:cs="Arial"/>
          <w:szCs w:val="22"/>
        </w:rPr>
        <w:fldChar w:fldCharType="begin"/>
      </w:r>
      <w:r>
        <w:rPr>
          <w:rFonts w:cs="Arial"/>
          <w:szCs w:val="22"/>
        </w:rPr>
        <w:instrText xml:space="preserve">  </w:instrText>
      </w:r>
      <w:r>
        <w:rPr>
          <w:rFonts w:cs="Arial"/>
          <w:szCs w:val="22"/>
        </w:rPr>
        <w:fldChar w:fldCharType="end"/>
      </w:r>
    </w:p>
    <w:p w14:paraId="43705A55" w14:textId="77777777" w:rsidR="007F19A9" w:rsidRDefault="007F19A9" w:rsidP="007F19A9">
      <w:pPr>
        <w:tabs>
          <w:tab w:val="right" w:pos="4230"/>
        </w:tabs>
        <w:spacing w:line="1080" w:lineRule="auto"/>
        <w:ind w:left="360" w:hanging="360"/>
        <w:rPr>
          <w:rFonts w:cs="Arial"/>
          <w:szCs w:val="22"/>
        </w:rPr>
      </w:pPr>
    </w:p>
    <w:p w14:paraId="48464BB7" w14:textId="77777777" w:rsidR="007F19A9" w:rsidRDefault="007F19A9" w:rsidP="007F19A9">
      <w:pPr>
        <w:keepNext/>
        <w:keepLines/>
        <w:rPr>
          <w:rFonts w:cs="Arial"/>
          <w:vanish/>
          <w:szCs w:val="22"/>
        </w:rPr>
      </w:pPr>
    </w:p>
    <w:p w14:paraId="298E163C" w14:textId="77777777" w:rsidR="00BE5710" w:rsidRDefault="00BE5710"/>
    <w:sectPr w:rsidR="00BE5710" w:rsidSect="00D3090E">
      <w:type w:val="continuous"/>
      <w:pgSz w:w="12240" w:h="15840" w:code="1"/>
      <w:pgMar w:top="720" w:right="1008" w:bottom="864" w:left="1008" w:header="720" w:footer="317" w:gutter="0"/>
      <w:cols w:num="2" w: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FA03C" w14:textId="77777777" w:rsidR="00164A1B" w:rsidRDefault="00164A1B">
      <w:r>
        <w:separator/>
      </w:r>
    </w:p>
  </w:endnote>
  <w:endnote w:type="continuationSeparator" w:id="0">
    <w:p w14:paraId="76ECDEDF" w14:textId="77777777" w:rsidR="00164A1B" w:rsidRDefault="0016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TIMES">
    <w:altName w:val="Cambria"/>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5BAE" w14:textId="77777777" w:rsidR="00DD471B" w:rsidRDefault="00164A1B">
    <w:pPr>
      <w:pStyle w:val="Footer"/>
    </w:pPr>
  </w:p>
  <w:p w14:paraId="58DEDB9B" w14:textId="77777777" w:rsidR="00DE0C36" w:rsidRDefault="00164A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rPr>
      <w:id w:val="1571003864"/>
      <w:docPartObj>
        <w:docPartGallery w:val="Page Numbers (Bottom of Page)"/>
        <w:docPartUnique/>
      </w:docPartObj>
    </w:sdtPr>
    <w:sdtEndPr/>
    <w:sdtContent>
      <w:p w14:paraId="0697F16D" w14:textId="77777777" w:rsidR="00D94049" w:rsidRPr="00595F57" w:rsidRDefault="00F97508" w:rsidP="009F29AB">
        <w:pPr>
          <w:pStyle w:val="LeaseFooter"/>
          <w:tabs>
            <w:tab w:val="clear" w:pos="4320"/>
            <w:tab w:val="clear" w:pos="8640"/>
          </w:tabs>
          <w:rPr>
            <w:color w:val="808080" w:themeColor="background1" w:themeShade="80"/>
          </w:rPr>
        </w:pPr>
        <w:r w:rsidRPr="00595F57">
          <w:rPr>
            <w:color w:val="808080" w:themeColor="background1" w:themeShade="80"/>
          </w:rPr>
          <w:t xml:space="preserve">Page - </w:t>
        </w:r>
        <w:r w:rsidRPr="00595F57">
          <w:rPr>
            <w:color w:val="808080" w:themeColor="background1" w:themeShade="80"/>
          </w:rPr>
          <w:fldChar w:fldCharType="begin"/>
        </w:r>
        <w:r w:rsidRPr="00595F57">
          <w:rPr>
            <w:color w:val="808080" w:themeColor="background1" w:themeShade="80"/>
          </w:rPr>
          <w:instrText xml:space="preserve"> PAGE   \* MERGEFORMAT </w:instrText>
        </w:r>
        <w:r w:rsidRPr="00595F57">
          <w:rPr>
            <w:color w:val="808080" w:themeColor="background1" w:themeShade="80"/>
          </w:rPr>
          <w:fldChar w:fldCharType="separate"/>
        </w:r>
        <w:r>
          <w:rPr>
            <w:noProof/>
            <w:color w:val="808080" w:themeColor="background1" w:themeShade="80"/>
          </w:rPr>
          <w:t>9</w:t>
        </w:r>
        <w:r w:rsidRPr="00595F57">
          <w:rPr>
            <w:color w:val="808080" w:themeColor="background1" w:themeShade="80"/>
          </w:rPr>
          <w:fldChar w:fldCharType="end"/>
        </w:r>
        <w:r w:rsidRPr="00595F57">
          <w:rPr>
            <w:color w:val="808080" w:themeColor="background1" w:themeShade="8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7B1C9" w14:textId="77777777" w:rsidR="00164A1B" w:rsidRDefault="00164A1B">
      <w:r>
        <w:separator/>
      </w:r>
    </w:p>
  </w:footnote>
  <w:footnote w:type="continuationSeparator" w:id="0">
    <w:p w14:paraId="64EB92FA" w14:textId="77777777" w:rsidR="00164A1B" w:rsidRDefault="00164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8758" w14:textId="77777777" w:rsidR="00B21012" w:rsidRDefault="00164A1B" w:rsidP="00B21012">
    <w:pPr>
      <w:pStyle w:val="Header"/>
      <w:tabs>
        <w:tab w:val="clear" w:pos="4680"/>
        <w:tab w:val="clear" w:pos="9360"/>
      </w:tabs>
    </w:pPr>
  </w:p>
  <w:p w14:paraId="0CFC08F9" w14:textId="77777777" w:rsidR="00DE0C36" w:rsidRDefault="00164A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432F9"/>
    <w:multiLevelType w:val="hybridMultilevel"/>
    <w:tmpl w:val="6B3A1F32"/>
    <w:lvl w:ilvl="0" w:tplc="297E1AE6">
      <w:start w:val="1"/>
      <w:numFmt w:val="upperLetter"/>
      <w:lvlText w:val="%1."/>
      <w:lvlJc w:val="left"/>
      <w:pPr>
        <w:ind w:left="944" w:hanging="361"/>
      </w:pPr>
      <w:rPr>
        <w:rFonts w:ascii="Arial" w:eastAsia="Arial" w:hAnsi="Arial" w:cs="Arial" w:hint="default"/>
        <w:spacing w:val="-1"/>
        <w:w w:val="100"/>
        <w:sz w:val="22"/>
        <w:szCs w:val="22"/>
        <w:lang w:val="en-US" w:eastAsia="en-US" w:bidi="en-US"/>
      </w:rPr>
    </w:lvl>
    <w:lvl w:ilvl="1" w:tplc="33E0775C">
      <w:numFmt w:val="bullet"/>
      <w:lvlText w:val="•"/>
      <w:lvlJc w:val="left"/>
      <w:pPr>
        <w:ind w:left="1816" w:hanging="361"/>
      </w:pPr>
      <w:rPr>
        <w:rFonts w:hint="default"/>
        <w:lang w:val="en-US" w:eastAsia="en-US" w:bidi="en-US"/>
      </w:rPr>
    </w:lvl>
    <w:lvl w:ilvl="2" w:tplc="9F924044">
      <w:numFmt w:val="bullet"/>
      <w:lvlText w:val="•"/>
      <w:lvlJc w:val="left"/>
      <w:pPr>
        <w:ind w:left="2692" w:hanging="361"/>
      </w:pPr>
      <w:rPr>
        <w:rFonts w:hint="default"/>
        <w:lang w:val="en-US" w:eastAsia="en-US" w:bidi="en-US"/>
      </w:rPr>
    </w:lvl>
    <w:lvl w:ilvl="3" w:tplc="D062DCA0">
      <w:numFmt w:val="bullet"/>
      <w:lvlText w:val="•"/>
      <w:lvlJc w:val="left"/>
      <w:pPr>
        <w:ind w:left="3569" w:hanging="361"/>
      </w:pPr>
      <w:rPr>
        <w:rFonts w:hint="default"/>
        <w:lang w:val="en-US" w:eastAsia="en-US" w:bidi="en-US"/>
      </w:rPr>
    </w:lvl>
    <w:lvl w:ilvl="4" w:tplc="932A4C16">
      <w:numFmt w:val="bullet"/>
      <w:lvlText w:val="•"/>
      <w:lvlJc w:val="left"/>
      <w:pPr>
        <w:ind w:left="4445" w:hanging="361"/>
      </w:pPr>
      <w:rPr>
        <w:rFonts w:hint="default"/>
        <w:lang w:val="en-US" w:eastAsia="en-US" w:bidi="en-US"/>
      </w:rPr>
    </w:lvl>
    <w:lvl w:ilvl="5" w:tplc="4998ACD2">
      <w:numFmt w:val="bullet"/>
      <w:lvlText w:val="•"/>
      <w:lvlJc w:val="left"/>
      <w:pPr>
        <w:ind w:left="5322" w:hanging="361"/>
      </w:pPr>
      <w:rPr>
        <w:rFonts w:hint="default"/>
        <w:lang w:val="en-US" w:eastAsia="en-US" w:bidi="en-US"/>
      </w:rPr>
    </w:lvl>
    <w:lvl w:ilvl="6" w:tplc="85AA58B4">
      <w:numFmt w:val="bullet"/>
      <w:lvlText w:val="•"/>
      <w:lvlJc w:val="left"/>
      <w:pPr>
        <w:ind w:left="6198" w:hanging="361"/>
      </w:pPr>
      <w:rPr>
        <w:rFonts w:hint="default"/>
        <w:lang w:val="en-US" w:eastAsia="en-US" w:bidi="en-US"/>
      </w:rPr>
    </w:lvl>
    <w:lvl w:ilvl="7" w:tplc="4AAAB6B4">
      <w:numFmt w:val="bullet"/>
      <w:lvlText w:val="•"/>
      <w:lvlJc w:val="left"/>
      <w:pPr>
        <w:ind w:left="7075" w:hanging="361"/>
      </w:pPr>
      <w:rPr>
        <w:rFonts w:hint="default"/>
        <w:lang w:val="en-US" w:eastAsia="en-US" w:bidi="en-US"/>
      </w:rPr>
    </w:lvl>
    <w:lvl w:ilvl="8" w:tplc="85580894">
      <w:numFmt w:val="bullet"/>
      <w:lvlText w:val="•"/>
      <w:lvlJc w:val="left"/>
      <w:pPr>
        <w:ind w:left="7951"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A9"/>
    <w:rsid w:val="00065C6D"/>
    <w:rsid w:val="00094E1F"/>
    <w:rsid w:val="000A6EF8"/>
    <w:rsid w:val="00163761"/>
    <w:rsid w:val="00164A1B"/>
    <w:rsid w:val="00224677"/>
    <w:rsid w:val="00245753"/>
    <w:rsid w:val="0026637B"/>
    <w:rsid w:val="00276DEE"/>
    <w:rsid w:val="002B0197"/>
    <w:rsid w:val="002B6AD8"/>
    <w:rsid w:val="003320C0"/>
    <w:rsid w:val="003E5A38"/>
    <w:rsid w:val="004440F9"/>
    <w:rsid w:val="00681C9C"/>
    <w:rsid w:val="00724DD4"/>
    <w:rsid w:val="00795E1D"/>
    <w:rsid w:val="007B6DFB"/>
    <w:rsid w:val="007F19A9"/>
    <w:rsid w:val="008963B2"/>
    <w:rsid w:val="00953327"/>
    <w:rsid w:val="00A81791"/>
    <w:rsid w:val="00AE2E61"/>
    <w:rsid w:val="00B17765"/>
    <w:rsid w:val="00B477C8"/>
    <w:rsid w:val="00B773FE"/>
    <w:rsid w:val="00BB78E0"/>
    <w:rsid w:val="00BE5710"/>
    <w:rsid w:val="00C378A8"/>
    <w:rsid w:val="00C52851"/>
    <w:rsid w:val="00C952DC"/>
    <w:rsid w:val="00C953AD"/>
    <w:rsid w:val="00CB60EC"/>
    <w:rsid w:val="00D41497"/>
    <w:rsid w:val="00D6352D"/>
    <w:rsid w:val="00DA26F4"/>
    <w:rsid w:val="00DC5CE2"/>
    <w:rsid w:val="00E83F60"/>
    <w:rsid w:val="00EA3533"/>
    <w:rsid w:val="00EF4801"/>
    <w:rsid w:val="00F9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F8FA"/>
  <w15:chartTrackingRefBased/>
  <w15:docId w15:val="{15927F40-693E-4812-9C34-539B0FA3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A9"/>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No">
    <w:name w:val="Project No."/>
    <w:basedOn w:val="Normal"/>
    <w:rsid w:val="007F19A9"/>
    <w:pPr>
      <w:tabs>
        <w:tab w:val="right" w:pos="10272"/>
      </w:tabs>
      <w:spacing w:before="960" w:line="240" w:lineRule="exact"/>
      <w:ind w:firstLine="360"/>
      <w:jc w:val="right"/>
    </w:pPr>
    <w:rPr>
      <w:rFonts w:ascii="CG Times (WN)" w:hAnsi="CG Times (WN)"/>
    </w:rPr>
  </w:style>
  <w:style w:type="paragraph" w:customStyle="1" w:styleId="evenleftmarginno">
    <w:name w:val="even left margin no"/>
    <w:rsid w:val="007F19A9"/>
    <w:pPr>
      <w:spacing w:after="0" w:line="240" w:lineRule="exact"/>
      <w:ind w:left="1656"/>
      <w:jc w:val="both"/>
    </w:pPr>
    <w:rPr>
      <w:rFonts w:ascii="CGTIMES" w:eastAsia="Times New Roman" w:hAnsi="CGTIMES" w:cs="Times New Roman"/>
      <w:sz w:val="18"/>
      <w:szCs w:val="20"/>
    </w:rPr>
  </w:style>
  <w:style w:type="paragraph" w:customStyle="1" w:styleId="Lessoraddress-Para">
    <w:name w:val="Lessor address-Para"/>
    <w:rsid w:val="007F19A9"/>
    <w:pPr>
      <w:tabs>
        <w:tab w:val="left" w:pos="1267"/>
        <w:tab w:val="left" w:pos="8726"/>
      </w:tabs>
      <w:spacing w:after="0" w:line="240" w:lineRule="exact"/>
    </w:pPr>
    <w:rPr>
      <w:rFonts w:ascii="Arial" w:eastAsia="Times New Roman" w:hAnsi="Arial" w:cs="Times New Roman"/>
      <w:szCs w:val="20"/>
    </w:rPr>
  </w:style>
  <w:style w:type="paragraph" w:styleId="Footer">
    <w:name w:val="footer"/>
    <w:basedOn w:val="Normal"/>
    <w:link w:val="FooterChar"/>
    <w:uiPriority w:val="99"/>
    <w:rsid w:val="007F19A9"/>
    <w:pPr>
      <w:tabs>
        <w:tab w:val="center" w:pos="4320"/>
        <w:tab w:val="right" w:pos="8640"/>
      </w:tabs>
    </w:pPr>
    <w:rPr>
      <w:rFonts w:ascii="CG Times (WN)" w:hAnsi="CG Times (WN)"/>
    </w:rPr>
  </w:style>
  <w:style w:type="character" w:customStyle="1" w:styleId="FooterChar">
    <w:name w:val="Footer Char"/>
    <w:basedOn w:val="DefaultParagraphFont"/>
    <w:link w:val="Footer"/>
    <w:uiPriority w:val="99"/>
    <w:rsid w:val="007F19A9"/>
    <w:rPr>
      <w:rFonts w:ascii="CG Times (WN)" w:eastAsia="Times New Roman" w:hAnsi="CG Times (WN)" w:cs="Times New Roman"/>
      <w:szCs w:val="20"/>
    </w:rPr>
  </w:style>
  <w:style w:type="paragraph" w:styleId="Header">
    <w:name w:val="header"/>
    <w:basedOn w:val="Normal"/>
    <w:link w:val="HeaderChar"/>
    <w:uiPriority w:val="99"/>
    <w:unhideWhenUsed/>
    <w:rsid w:val="007F19A9"/>
    <w:pPr>
      <w:tabs>
        <w:tab w:val="center" w:pos="4680"/>
        <w:tab w:val="right" w:pos="9360"/>
      </w:tabs>
    </w:pPr>
  </w:style>
  <w:style w:type="character" w:customStyle="1" w:styleId="HeaderChar">
    <w:name w:val="Header Char"/>
    <w:basedOn w:val="DefaultParagraphFont"/>
    <w:link w:val="Header"/>
    <w:uiPriority w:val="99"/>
    <w:rsid w:val="007F19A9"/>
    <w:rPr>
      <w:rFonts w:ascii="Arial" w:eastAsia="Times New Roman" w:hAnsi="Arial" w:cs="Times New Roman"/>
      <w:szCs w:val="20"/>
    </w:rPr>
  </w:style>
  <w:style w:type="paragraph" w:customStyle="1" w:styleId="LeaseBodyText-noindent">
    <w:name w:val="Lease Body Text-no indent"/>
    <w:basedOn w:val="Normal"/>
    <w:link w:val="LeaseBodyText-noindentChar"/>
    <w:qFormat/>
    <w:rsid w:val="007F19A9"/>
    <w:pPr>
      <w:suppressLineNumbers/>
      <w:spacing w:before="200" w:after="200"/>
    </w:pPr>
    <w:rPr>
      <w:rFonts w:cs="Arial"/>
      <w:szCs w:val="22"/>
    </w:rPr>
  </w:style>
  <w:style w:type="character" w:customStyle="1" w:styleId="LeaseBodyText-noindentChar">
    <w:name w:val="Lease Body Text-no indent Char"/>
    <w:basedOn w:val="DefaultParagraphFont"/>
    <w:link w:val="LeaseBodyText-noindent"/>
    <w:rsid w:val="007F19A9"/>
    <w:rPr>
      <w:rFonts w:ascii="Arial" w:eastAsia="Times New Roman" w:hAnsi="Arial" w:cs="Arial"/>
    </w:rPr>
  </w:style>
  <w:style w:type="paragraph" w:customStyle="1" w:styleId="LeaseBulletedListlvl1">
    <w:name w:val="Lease Bulleted List lvl 1"/>
    <w:basedOn w:val="Normal"/>
    <w:link w:val="LeaseBulletedListlvl1Char"/>
    <w:qFormat/>
    <w:rsid w:val="007F19A9"/>
    <w:pPr>
      <w:ind w:left="720" w:hanging="360"/>
    </w:pPr>
    <w:rPr>
      <w:rFonts w:cs="Arial"/>
      <w:szCs w:val="22"/>
    </w:rPr>
  </w:style>
  <w:style w:type="character" w:customStyle="1" w:styleId="LeaseBulletedListlvl1Char">
    <w:name w:val="Lease Bulleted List lvl 1 Char"/>
    <w:basedOn w:val="DefaultParagraphFont"/>
    <w:link w:val="LeaseBulletedListlvl1"/>
    <w:rsid w:val="007F19A9"/>
    <w:rPr>
      <w:rFonts w:ascii="Arial" w:eastAsia="Times New Roman" w:hAnsi="Arial" w:cs="Arial"/>
    </w:rPr>
  </w:style>
  <w:style w:type="paragraph" w:customStyle="1" w:styleId="LeaseLessorName">
    <w:name w:val="Lease Lessor Name"/>
    <w:basedOn w:val="Normal"/>
    <w:link w:val="LeaseLessorNameChar"/>
    <w:qFormat/>
    <w:rsid w:val="007F19A9"/>
    <w:pPr>
      <w:keepNext/>
      <w:spacing w:after="200"/>
      <w:jc w:val="center"/>
    </w:pPr>
    <w:rPr>
      <w:rFonts w:ascii="Arial Bold" w:hAnsi="Arial Bold" w:cs="Arial"/>
      <w:b/>
      <w:caps/>
      <w:szCs w:val="22"/>
    </w:rPr>
  </w:style>
  <w:style w:type="character" w:customStyle="1" w:styleId="LeaseLessorNameChar">
    <w:name w:val="Lease Lessor Name Char"/>
    <w:basedOn w:val="DefaultParagraphFont"/>
    <w:link w:val="LeaseLessorName"/>
    <w:rsid w:val="007F19A9"/>
    <w:rPr>
      <w:rFonts w:ascii="Arial Bold" w:eastAsia="Times New Roman" w:hAnsi="Arial Bold" w:cs="Arial"/>
      <w:b/>
      <w:caps/>
    </w:rPr>
  </w:style>
  <w:style w:type="paragraph" w:customStyle="1" w:styleId="LeaseParagraph">
    <w:name w:val="Lease Paragraph"/>
    <w:basedOn w:val="Normal"/>
    <w:link w:val="LeaseParagraphChar"/>
    <w:qFormat/>
    <w:rsid w:val="007F19A9"/>
    <w:pPr>
      <w:spacing w:after="200"/>
      <w:ind w:firstLine="360"/>
    </w:pPr>
    <w:rPr>
      <w:rFonts w:cs="Arial"/>
      <w:szCs w:val="22"/>
    </w:rPr>
  </w:style>
  <w:style w:type="character" w:customStyle="1" w:styleId="LeaseParagraphChar">
    <w:name w:val="Lease Paragraph Char"/>
    <w:basedOn w:val="DefaultParagraphFont"/>
    <w:link w:val="LeaseParagraph"/>
    <w:rsid w:val="007F19A9"/>
    <w:rPr>
      <w:rFonts w:ascii="Arial" w:eastAsia="Times New Roman" w:hAnsi="Arial" w:cs="Arial"/>
    </w:rPr>
  </w:style>
  <w:style w:type="paragraph" w:customStyle="1" w:styleId="LeaseParagraphTitle">
    <w:name w:val="Lease Paragraph Title"/>
    <w:basedOn w:val="Normal"/>
    <w:link w:val="LeaseParagraphTitleChar"/>
    <w:qFormat/>
    <w:rsid w:val="007F19A9"/>
    <w:pPr>
      <w:keepNext/>
      <w:framePr w:w="1512" w:h="850" w:hSpace="144" w:wrap="around" w:vAnchor="text" w:hAnchor="page" w:y="1" w:anchorLock="1"/>
      <w:jc w:val="left"/>
      <w:outlineLvl w:val="0"/>
    </w:pPr>
    <w:rPr>
      <w:rFonts w:ascii="Arial Bold" w:hAnsi="Arial Bold"/>
      <w:color w:val="000000" w:themeColor="text1"/>
    </w:rPr>
  </w:style>
  <w:style w:type="character" w:customStyle="1" w:styleId="LeaseParagraphTitleChar">
    <w:name w:val="Lease Paragraph Title Char"/>
    <w:basedOn w:val="DefaultParagraphFont"/>
    <w:link w:val="LeaseParagraphTitle"/>
    <w:rsid w:val="007F19A9"/>
    <w:rPr>
      <w:rFonts w:ascii="Arial Bold" w:eastAsia="Times New Roman" w:hAnsi="Arial Bold" w:cs="Times New Roman"/>
      <w:color w:val="000000" w:themeColor="text1"/>
      <w:szCs w:val="20"/>
    </w:rPr>
  </w:style>
  <w:style w:type="paragraph" w:customStyle="1" w:styleId="LeaseRemainderBlank">
    <w:name w:val="Lease Remainder Blank"/>
    <w:basedOn w:val="LeaseLessorName"/>
    <w:link w:val="LeaseRemainderBlankChar"/>
    <w:qFormat/>
    <w:rsid w:val="007F19A9"/>
    <w:rPr>
      <w:caps w:val="0"/>
    </w:rPr>
  </w:style>
  <w:style w:type="character" w:customStyle="1" w:styleId="LeaseRemainderBlankChar">
    <w:name w:val="Lease Remainder Blank Char"/>
    <w:basedOn w:val="LeaseLessorNameChar"/>
    <w:link w:val="LeaseRemainderBlank"/>
    <w:rsid w:val="007F19A9"/>
    <w:rPr>
      <w:rFonts w:ascii="Arial Bold" w:eastAsia="Times New Roman" w:hAnsi="Arial Bold" w:cs="Arial"/>
      <w:b/>
      <w:caps w:val="0"/>
    </w:rPr>
  </w:style>
  <w:style w:type="paragraph" w:customStyle="1" w:styleId="LeaseFooter">
    <w:name w:val="Lease Footer"/>
    <w:basedOn w:val="Footer"/>
    <w:link w:val="LeaseFooterChar"/>
    <w:qFormat/>
    <w:rsid w:val="007F19A9"/>
    <w:pPr>
      <w:jc w:val="right"/>
    </w:pPr>
    <w:rPr>
      <w:rFonts w:ascii="Arial" w:eastAsiaTheme="majorEastAsia" w:hAnsi="Arial" w:cs="Arial"/>
    </w:rPr>
  </w:style>
  <w:style w:type="character" w:customStyle="1" w:styleId="LeaseFooterChar">
    <w:name w:val="Lease Footer Char"/>
    <w:basedOn w:val="FooterChar"/>
    <w:link w:val="LeaseFooter"/>
    <w:rsid w:val="007F19A9"/>
    <w:rPr>
      <w:rFonts w:ascii="Arial" w:eastAsiaTheme="majorEastAsia" w:hAnsi="Arial" w:cs="Arial"/>
      <w:szCs w:val="20"/>
    </w:rPr>
  </w:style>
  <w:style w:type="character" w:customStyle="1" w:styleId="UL">
    <w:name w:val="+ UL"/>
    <w:rsid w:val="007F19A9"/>
    <w:rPr>
      <w:u w:val="single"/>
    </w:rPr>
  </w:style>
  <w:style w:type="paragraph" w:styleId="ListParagraph">
    <w:name w:val="List Paragraph"/>
    <w:basedOn w:val="Normal"/>
    <w:uiPriority w:val="1"/>
    <w:qFormat/>
    <w:rsid w:val="00A81791"/>
    <w:pPr>
      <w:widowControl w:val="0"/>
      <w:autoSpaceDE w:val="0"/>
      <w:autoSpaceDN w:val="0"/>
      <w:spacing w:before="200"/>
      <w:ind w:left="224" w:right="116" w:firstLine="360"/>
    </w:pPr>
    <w:rPr>
      <w:rFonts w:eastAsia="Arial" w:cs="Arial"/>
      <w:szCs w:val="22"/>
      <w:lang w:bidi="en-US"/>
    </w:rPr>
  </w:style>
  <w:style w:type="paragraph" w:styleId="BalloonText">
    <w:name w:val="Balloon Text"/>
    <w:basedOn w:val="Normal"/>
    <w:link w:val="BalloonTextChar"/>
    <w:uiPriority w:val="99"/>
    <w:semiHidden/>
    <w:unhideWhenUsed/>
    <w:rsid w:val="00D63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4221</Words>
  <Characters>23176</Characters>
  <Application>Microsoft Office Word</Application>
  <DocSecurity>0</DocSecurity>
  <Lines>437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Sullivan</dc:creator>
  <cp:keywords/>
  <dc:description/>
  <cp:lastModifiedBy>Mike Sanoff</cp:lastModifiedBy>
  <cp:revision>2</cp:revision>
  <dcterms:created xsi:type="dcterms:W3CDTF">2020-03-27T19:57:00Z</dcterms:created>
  <dcterms:modified xsi:type="dcterms:W3CDTF">2020-03-27T19:57:00Z</dcterms:modified>
</cp:coreProperties>
</file>